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A28E" w14:textId="77777777" w:rsidR="00502EC4" w:rsidRDefault="00C112E8" w:rsidP="00502EC4">
      <w:pPr>
        <w:rPr>
          <w:b/>
          <w:bCs/>
          <w:color w:val="000080"/>
          <w:sz w:val="28"/>
          <w:szCs w:val="28"/>
        </w:rPr>
      </w:pPr>
      <w:r>
        <w:rPr>
          <w:b/>
          <w:bCs/>
          <w:noProof/>
          <w:color w:val="000080"/>
          <w:sz w:val="28"/>
          <w:szCs w:val="28"/>
        </w:rPr>
        <mc:AlternateContent>
          <mc:Choice Requires="wps">
            <w:drawing>
              <wp:anchor distT="0" distB="0" distL="114300" distR="114300" simplePos="0" relativeHeight="251659264" behindDoc="0" locked="0" layoutInCell="1" allowOverlap="1" wp14:anchorId="15A077AC" wp14:editId="481BB7E2">
                <wp:simplePos x="0" y="0"/>
                <wp:positionH relativeFrom="margin">
                  <wp:align>left</wp:align>
                </wp:positionH>
                <wp:positionV relativeFrom="paragraph">
                  <wp:posOffset>209232</wp:posOffset>
                </wp:positionV>
                <wp:extent cx="247650" cy="142876"/>
                <wp:effectExtent l="14287" t="23813" r="33338" b="14287"/>
                <wp:wrapNone/>
                <wp:docPr id="1" name="Pfeil nach rechts 1"/>
                <wp:cNvGraphicFramePr/>
                <a:graphic xmlns:a="http://schemas.openxmlformats.org/drawingml/2006/main">
                  <a:graphicData uri="http://schemas.microsoft.com/office/word/2010/wordprocessingShape">
                    <wps:wsp>
                      <wps:cNvSpPr/>
                      <wps:spPr>
                        <a:xfrm rot="16200000">
                          <a:off x="0" y="0"/>
                          <a:ext cx="247650" cy="142876"/>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1287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16.45pt;width:19.5pt;height:11.2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" adj="15369" fillcolor="#4472c4 [3208]" strokecolor="#1f3763 [1608]" strokeweight="1pt">
                <w10:wrap anchorx="margin"/>
              </v:shape>
            </w:pict>
          </mc:Fallback>
        </mc:AlternateContent>
      </w:r>
    </w:p>
    <w:p w14:paraId="25100F48" w14:textId="77777777" w:rsidR="00FB2F99" w:rsidRDefault="00FB2F99" w:rsidP="00502EC4">
      <w:pPr>
        <w:rPr>
          <w:rFonts w:ascii="Arial" w:hAnsi="Arial" w:cs="Arial"/>
          <w:b/>
          <w:bCs/>
          <w:color w:val="000080"/>
          <w:sz w:val="16"/>
          <w:szCs w:val="16"/>
        </w:rPr>
      </w:pPr>
    </w:p>
    <w:p w14:paraId="742713FF" w14:textId="77777777" w:rsidR="00F30491" w:rsidRPr="00C112E8" w:rsidRDefault="00C112E8" w:rsidP="00502EC4">
      <w:pPr>
        <w:rPr>
          <w:rFonts w:ascii="Arial" w:hAnsi="Arial" w:cs="Arial"/>
          <w:b/>
          <w:bCs/>
          <w:color w:val="000080"/>
          <w:sz w:val="16"/>
          <w:szCs w:val="16"/>
        </w:rPr>
      </w:pPr>
      <w:r w:rsidRPr="00C112E8">
        <w:rPr>
          <w:rFonts w:ascii="Arial" w:hAnsi="Arial" w:cs="Arial"/>
          <w:b/>
          <w:bCs/>
          <w:color w:val="000080"/>
          <w:sz w:val="16"/>
          <w:szCs w:val="16"/>
        </w:rPr>
        <w:t xml:space="preserve">     </w:t>
      </w:r>
      <w:proofErr w:type="gramStart"/>
      <w:r w:rsidRPr="00C112E8">
        <w:rPr>
          <w:rFonts w:ascii="Arial" w:hAnsi="Arial" w:cs="Arial"/>
          <w:b/>
          <w:bCs/>
          <w:color w:val="000080"/>
          <w:sz w:val="16"/>
          <w:szCs w:val="16"/>
        </w:rPr>
        <w:t>Durch einen Doppelklick,</w:t>
      </w:r>
      <w:proofErr w:type="gramEnd"/>
      <w:r w:rsidRPr="00C112E8">
        <w:rPr>
          <w:rFonts w:ascii="Arial" w:hAnsi="Arial" w:cs="Arial"/>
          <w:b/>
          <w:bCs/>
          <w:color w:val="000080"/>
          <w:sz w:val="16"/>
          <w:szCs w:val="16"/>
        </w:rPr>
        <w:t xml:space="preserve"> können Sie die Kopfzeile bearbeiten!</w:t>
      </w:r>
    </w:p>
    <w:p w14:paraId="1A370B7C" w14:textId="77777777" w:rsidR="00C112E8" w:rsidRDefault="00FE5F37" w:rsidP="00FE5F37">
      <w:pPr>
        <w:tabs>
          <w:tab w:val="left" w:pos="3000"/>
        </w:tabs>
        <w:rPr>
          <w:rFonts w:ascii="Arial" w:hAnsi="Arial" w:cs="Arial"/>
          <w:b/>
          <w:bCs/>
          <w:color w:val="000080"/>
          <w:sz w:val="20"/>
          <w:szCs w:val="20"/>
        </w:rPr>
      </w:pPr>
      <w:r>
        <w:rPr>
          <w:rFonts w:ascii="Arial" w:hAnsi="Arial" w:cs="Arial"/>
          <w:b/>
          <w:bCs/>
          <w:color w:val="000080"/>
          <w:sz w:val="20"/>
          <w:szCs w:val="20"/>
        </w:rPr>
        <w:tab/>
      </w:r>
    </w:p>
    <w:p w14:paraId="4CC0529D" w14:textId="77777777" w:rsidR="00C112E8" w:rsidRDefault="00C112E8" w:rsidP="00502EC4">
      <w:pPr>
        <w:rPr>
          <w:rFonts w:ascii="Arial" w:hAnsi="Arial" w:cs="Arial"/>
          <w:b/>
          <w:bCs/>
          <w:color w:val="000080"/>
          <w:sz w:val="32"/>
          <w:szCs w:val="32"/>
        </w:rPr>
      </w:pPr>
    </w:p>
    <w:p w14:paraId="092E1E37" w14:textId="77777777" w:rsidR="00F30491" w:rsidRPr="00310046" w:rsidRDefault="00F30491" w:rsidP="00502EC4">
      <w:pPr>
        <w:rPr>
          <w:rFonts w:ascii="Arial" w:hAnsi="Arial" w:cs="Arial"/>
          <w:b/>
          <w:bCs/>
          <w:color w:val="000080"/>
          <w:sz w:val="32"/>
          <w:szCs w:val="32"/>
        </w:rPr>
      </w:pPr>
      <w:r w:rsidRPr="00310046">
        <w:rPr>
          <w:rFonts w:ascii="Arial" w:hAnsi="Arial" w:cs="Arial"/>
          <w:b/>
          <w:bCs/>
          <w:color w:val="000080"/>
          <w:sz w:val="32"/>
          <w:szCs w:val="32"/>
        </w:rPr>
        <w:t>Erfahrungsbericht Auslandsstudium</w:t>
      </w:r>
    </w:p>
    <w:p w14:paraId="4949DAE7" w14:textId="77777777" w:rsidR="00F30491" w:rsidRDefault="00F30491" w:rsidP="00502EC4">
      <w:pPr>
        <w:rPr>
          <w:rFonts w:ascii="Arial" w:hAnsi="Arial" w:cs="Arial"/>
          <w:b/>
          <w:bCs/>
          <w:color w:val="000080"/>
          <w:sz w:val="20"/>
          <w:szCs w:val="20"/>
        </w:rPr>
      </w:pPr>
    </w:p>
    <w:p w14:paraId="315FAF3A" w14:textId="77777777" w:rsidR="00310046" w:rsidRDefault="00310046" w:rsidP="00502EC4">
      <w:pPr>
        <w:rPr>
          <w:rFonts w:ascii="Arial" w:hAnsi="Arial" w:cs="Arial"/>
          <w:b/>
          <w:bCs/>
          <w:color w:val="000080"/>
          <w:sz w:val="20"/>
          <w:szCs w:val="20"/>
        </w:rPr>
      </w:pPr>
    </w:p>
    <w:p w14:paraId="3ED21FB5" w14:textId="77777777" w:rsidR="00A56E0A" w:rsidRPr="000F7878" w:rsidRDefault="00A56E0A" w:rsidP="00A56E0A">
      <w:pPr>
        <w:pStyle w:val="Listenabsatz"/>
        <w:numPr>
          <w:ilvl w:val="0"/>
          <w:numId w:val="2"/>
        </w:numPr>
        <w:rPr>
          <w:rFonts w:ascii="Arial" w:hAnsi="Arial" w:cs="Arial"/>
          <w:bCs/>
          <w:sz w:val="20"/>
          <w:szCs w:val="20"/>
        </w:rPr>
      </w:pPr>
      <w:r w:rsidRPr="000F7878">
        <w:rPr>
          <w:rFonts w:ascii="Arial" w:hAnsi="Arial" w:cs="Arial"/>
          <w:b/>
          <w:bCs/>
          <w:sz w:val="20"/>
          <w:szCs w:val="20"/>
        </w:rPr>
        <w:t xml:space="preserve">Darf der Bericht anonymisiert, also ohne Ihren Namen und </w:t>
      </w:r>
      <w:r w:rsidR="00FB2F99">
        <w:rPr>
          <w:rFonts w:ascii="Arial" w:hAnsi="Arial" w:cs="Arial"/>
          <w:b/>
          <w:bCs/>
          <w:sz w:val="20"/>
          <w:szCs w:val="20"/>
        </w:rPr>
        <w:t>E-Mail, auf der Webseite der Viadrina</w:t>
      </w:r>
      <w:r w:rsidRPr="000F7878">
        <w:rPr>
          <w:rFonts w:ascii="Arial" w:hAnsi="Arial" w:cs="Arial"/>
          <w:b/>
          <w:bCs/>
          <w:sz w:val="20"/>
          <w:szCs w:val="20"/>
        </w:rPr>
        <w:t xml:space="preserve"> veröffentlicht werden? </w:t>
      </w:r>
    </w:p>
    <w:p w14:paraId="1E174237" w14:textId="29C3094E" w:rsidR="00A56E0A" w:rsidRDefault="00A56E0A" w:rsidP="00A56E0A">
      <w:pPr>
        <w:pStyle w:val="Listenabsatz"/>
        <w:spacing w:after="120"/>
        <w:ind w:left="357"/>
        <w:rPr>
          <w:rFonts w:ascii="Arial" w:hAnsi="Arial" w:cs="Arial"/>
          <w:bCs/>
          <w:sz w:val="20"/>
          <w:szCs w:val="20"/>
        </w:rPr>
      </w:pPr>
      <w:r w:rsidRPr="000F7878">
        <w:rPr>
          <w:rFonts w:ascii="Arial" w:hAnsi="Arial" w:cs="Arial"/>
          <w:bCs/>
          <w:sz w:val="20"/>
          <w:szCs w:val="20"/>
        </w:rPr>
        <w:t xml:space="preserve">[ </w:t>
      </w:r>
      <w:proofErr w:type="gramStart"/>
      <w:r w:rsidR="00E95D5F">
        <w:rPr>
          <w:rFonts w:ascii="Arial" w:hAnsi="Arial" w:cs="Arial"/>
          <w:bCs/>
          <w:sz w:val="20"/>
          <w:szCs w:val="20"/>
        </w:rPr>
        <w:t>x</w:t>
      </w:r>
      <w:r w:rsidRPr="000F7878">
        <w:rPr>
          <w:rFonts w:ascii="Arial" w:hAnsi="Arial" w:cs="Arial"/>
          <w:bCs/>
          <w:sz w:val="20"/>
          <w:szCs w:val="20"/>
        </w:rPr>
        <w:t xml:space="preserve"> ]</w:t>
      </w:r>
      <w:proofErr w:type="gramEnd"/>
      <w:r w:rsidRPr="000F7878">
        <w:rPr>
          <w:rFonts w:ascii="Arial" w:hAnsi="Arial" w:cs="Arial"/>
          <w:bCs/>
          <w:sz w:val="20"/>
          <w:szCs w:val="20"/>
        </w:rPr>
        <w:t xml:space="preserve"> Ja  [  ] Nein</w:t>
      </w:r>
    </w:p>
    <w:p w14:paraId="7D53FB30" w14:textId="77777777" w:rsidR="00A56E0A" w:rsidRPr="008D3431" w:rsidRDefault="00A56E0A" w:rsidP="00A56E0A">
      <w:pPr>
        <w:pStyle w:val="Listenabsatz"/>
        <w:spacing w:after="120"/>
        <w:ind w:left="357"/>
        <w:rPr>
          <w:rFonts w:ascii="Arial" w:hAnsi="Arial" w:cs="Arial"/>
          <w:bCs/>
          <w:sz w:val="20"/>
          <w:szCs w:val="20"/>
        </w:rPr>
      </w:pPr>
    </w:p>
    <w:p w14:paraId="19D85E05" w14:textId="77777777" w:rsidR="00A56E0A" w:rsidRPr="008D3431" w:rsidRDefault="00A56E0A" w:rsidP="00A56E0A">
      <w:pPr>
        <w:pStyle w:val="Listenabsatz"/>
        <w:numPr>
          <w:ilvl w:val="0"/>
          <w:numId w:val="2"/>
        </w:numPr>
        <w:jc w:val="both"/>
        <w:rPr>
          <w:rFonts w:ascii="Arial" w:hAnsi="Arial" w:cs="Arial"/>
          <w:b/>
          <w:bCs/>
          <w:sz w:val="20"/>
          <w:szCs w:val="20"/>
        </w:rPr>
      </w:pPr>
      <w:r w:rsidRPr="008D3431">
        <w:rPr>
          <w:rFonts w:ascii="Arial" w:hAnsi="Arial" w:cs="Arial"/>
          <w:b/>
          <w:bCs/>
          <w:sz w:val="20"/>
          <w:szCs w:val="20"/>
        </w:rPr>
        <w:t xml:space="preserve">Darf auf Anfrage eines interessierten </w:t>
      </w:r>
      <w:r w:rsidRPr="008D3431">
        <w:rPr>
          <w:rFonts w:ascii="Arial" w:hAnsi="Arial" w:cs="Arial"/>
          <w:b/>
          <w:bCs/>
          <w:sz w:val="20"/>
          <w:szCs w:val="20"/>
          <w:u w:val="single"/>
        </w:rPr>
        <w:t>Viadrina-Studierenden</w:t>
      </w:r>
      <w:r w:rsidRPr="008D3431">
        <w:rPr>
          <w:rFonts w:ascii="Arial" w:hAnsi="Arial" w:cs="Arial"/>
          <w:b/>
          <w:bCs/>
          <w:sz w:val="20"/>
          <w:szCs w:val="20"/>
        </w:rPr>
        <w:t xml:space="preserve"> Ihr Erfahrungsbericht </w:t>
      </w:r>
      <w:r w:rsidR="00AB2BBE" w:rsidRPr="008D3431">
        <w:rPr>
          <w:rFonts w:ascii="Arial" w:hAnsi="Arial" w:cs="Arial"/>
          <w:b/>
          <w:bCs/>
          <w:sz w:val="20"/>
          <w:szCs w:val="20"/>
        </w:rPr>
        <w:t>samt</w:t>
      </w:r>
      <w:r w:rsidR="008D3431">
        <w:rPr>
          <w:rFonts w:ascii="Arial" w:hAnsi="Arial" w:cs="Arial"/>
          <w:b/>
          <w:bCs/>
          <w:sz w:val="20"/>
          <w:szCs w:val="20"/>
        </w:rPr>
        <w:t xml:space="preserve"> Ihre</w:t>
      </w:r>
      <w:r w:rsidR="00AB2BBE" w:rsidRPr="008D3431">
        <w:rPr>
          <w:rFonts w:ascii="Arial" w:hAnsi="Arial" w:cs="Arial"/>
          <w:b/>
          <w:bCs/>
          <w:sz w:val="20"/>
          <w:szCs w:val="20"/>
        </w:rPr>
        <w:t>r</w:t>
      </w:r>
      <w:r w:rsidRPr="008D3431">
        <w:rPr>
          <w:rFonts w:ascii="Arial" w:hAnsi="Arial" w:cs="Arial"/>
          <w:b/>
          <w:bCs/>
          <w:sz w:val="20"/>
          <w:szCs w:val="20"/>
        </w:rPr>
        <w:t xml:space="preserve"> Kontaktdaten an diese/n weitergeben werden? </w:t>
      </w:r>
    </w:p>
    <w:p w14:paraId="1C9BA9C7" w14:textId="77777777" w:rsidR="00F06E6F" w:rsidRPr="008D3431" w:rsidRDefault="00A56E0A" w:rsidP="00FF697F">
      <w:pPr>
        <w:pStyle w:val="Listenabsatz"/>
        <w:tabs>
          <w:tab w:val="left" w:pos="4815"/>
        </w:tabs>
        <w:ind w:left="360"/>
        <w:jc w:val="both"/>
        <w:rPr>
          <w:rFonts w:ascii="Arial" w:hAnsi="Arial" w:cs="Arial"/>
          <w:bCs/>
          <w:sz w:val="20"/>
          <w:szCs w:val="20"/>
        </w:rPr>
      </w:pPr>
      <w:proofErr w:type="gramStart"/>
      <w:r w:rsidRPr="008D3431">
        <w:rPr>
          <w:rFonts w:ascii="Arial" w:hAnsi="Arial" w:cs="Arial"/>
          <w:bCs/>
          <w:sz w:val="20"/>
          <w:szCs w:val="20"/>
        </w:rPr>
        <w:t>[  ]</w:t>
      </w:r>
      <w:proofErr w:type="gramEnd"/>
      <w:r w:rsidRPr="008D3431">
        <w:rPr>
          <w:rFonts w:ascii="Arial" w:hAnsi="Arial" w:cs="Arial"/>
          <w:bCs/>
          <w:sz w:val="20"/>
          <w:szCs w:val="20"/>
        </w:rPr>
        <w:t xml:space="preserve"> Ja  [  ] Nein </w:t>
      </w:r>
    </w:p>
    <w:p w14:paraId="1ACD0778" w14:textId="77777777" w:rsidR="00F06E6F" w:rsidRPr="008D3431" w:rsidRDefault="00F06E6F" w:rsidP="00F06E6F">
      <w:pPr>
        <w:tabs>
          <w:tab w:val="left" w:pos="4815"/>
        </w:tabs>
        <w:jc w:val="both"/>
        <w:rPr>
          <w:rFonts w:ascii="Arial" w:hAnsi="Arial" w:cs="Arial"/>
          <w:bCs/>
          <w:sz w:val="20"/>
          <w:szCs w:val="20"/>
        </w:rPr>
      </w:pPr>
    </w:p>
    <w:p w14:paraId="46A447B5" w14:textId="77777777" w:rsidR="00555DA5" w:rsidRPr="008D3431" w:rsidRDefault="00555DA5" w:rsidP="00D640C7">
      <w:pPr>
        <w:pStyle w:val="Listenabsatz"/>
        <w:numPr>
          <w:ilvl w:val="0"/>
          <w:numId w:val="2"/>
        </w:numPr>
        <w:tabs>
          <w:tab w:val="left" w:pos="4815"/>
        </w:tabs>
        <w:jc w:val="both"/>
        <w:rPr>
          <w:rFonts w:ascii="Arial" w:hAnsi="Arial" w:cs="Arial"/>
          <w:bCs/>
          <w:sz w:val="20"/>
          <w:szCs w:val="20"/>
        </w:rPr>
      </w:pPr>
      <w:r w:rsidRPr="008D3431">
        <w:rPr>
          <w:rFonts w:ascii="Arial" w:hAnsi="Arial" w:cs="Arial"/>
          <w:b/>
          <w:bCs/>
          <w:sz w:val="20"/>
          <w:szCs w:val="20"/>
        </w:rPr>
        <w:t xml:space="preserve">Bitte bestätigen Sie, dass Sie im Erfahrungsbericht nicht direkt die Namen dritter Personen (Dozierende/-r, Vermietende/-r) aufführen. </w:t>
      </w:r>
    </w:p>
    <w:p w14:paraId="275FBEAD" w14:textId="24D20FA1" w:rsidR="00555DA5" w:rsidRPr="008D3431" w:rsidRDefault="00555DA5" w:rsidP="00555DA5">
      <w:pPr>
        <w:pStyle w:val="Listenabsatz"/>
        <w:tabs>
          <w:tab w:val="left" w:pos="4815"/>
        </w:tabs>
        <w:ind w:left="360"/>
        <w:jc w:val="both"/>
        <w:rPr>
          <w:rFonts w:ascii="Arial" w:hAnsi="Arial" w:cs="Arial"/>
          <w:bCs/>
          <w:sz w:val="20"/>
          <w:szCs w:val="20"/>
        </w:rPr>
      </w:pPr>
      <w:r w:rsidRPr="008D3431">
        <w:rPr>
          <w:rFonts w:ascii="Arial" w:hAnsi="Arial" w:cs="Arial"/>
          <w:bCs/>
          <w:sz w:val="20"/>
          <w:szCs w:val="20"/>
        </w:rPr>
        <w:t>[</w:t>
      </w:r>
      <w:r w:rsidR="00E95D5F">
        <w:rPr>
          <w:rFonts w:ascii="Arial" w:hAnsi="Arial" w:cs="Arial"/>
          <w:bCs/>
          <w:sz w:val="20"/>
          <w:szCs w:val="20"/>
        </w:rPr>
        <w:t>x</w:t>
      </w:r>
      <w:r w:rsidRPr="008D3431">
        <w:rPr>
          <w:rFonts w:ascii="Arial" w:hAnsi="Arial" w:cs="Arial"/>
          <w:bCs/>
          <w:sz w:val="20"/>
          <w:szCs w:val="20"/>
        </w:rPr>
        <w:t>] Ja</w:t>
      </w:r>
      <w:r w:rsidR="00E95D5F">
        <w:rPr>
          <w:rFonts w:ascii="Arial" w:hAnsi="Arial" w:cs="Arial"/>
          <w:bCs/>
          <w:sz w:val="20"/>
          <w:szCs w:val="20"/>
        </w:rPr>
        <w:t>, ich bestätige.</w:t>
      </w:r>
      <w:r w:rsidRPr="008D3431">
        <w:rPr>
          <w:rFonts w:ascii="Arial" w:hAnsi="Arial" w:cs="Arial"/>
          <w:bCs/>
          <w:sz w:val="20"/>
          <w:szCs w:val="20"/>
        </w:rPr>
        <w:t xml:space="preserve"> </w:t>
      </w:r>
      <w:proofErr w:type="gramStart"/>
      <w:r w:rsidRPr="008D3431">
        <w:rPr>
          <w:rFonts w:ascii="Arial" w:hAnsi="Arial" w:cs="Arial"/>
          <w:bCs/>
          <w:sz w:val="20"/>
          <w:szCs w:val="20"/>
        </w:rPr>
        <w:t>[</w:t>
      </w:r>
      <w:r w:rsidR="00E95D5F">
        <w:rPr>
          <w:rFonts w:ascii="Arial" w:hAnsi="Arial" w:cs="Arial"/>
          <w:bCs/>
          <w:sz w:val="20"/>
          <w:szCs w:val="20"/>
        </w:rPr>
        <w:t xml:space="preserve"> </w:t>
      </w:r>
      <w:r w:rsidRPr="008D3431">
        <w:rPr>
          <w:rFonts w:ascii="Arial" w:hAnsi="Arial" w:cs="Arial"/>
          <w:bCs/>
          <w:sz w:val="20"/>
          <w:szCs w:val="20"/>
        </w:rPr>
        <w:t xml:space="preserve"> ]</w:t>
      </w:r>
      <w:proofErr w:type="gramEnd"/>
      <w:r w:rsidRPr="008D3431">
        <w:rPr>
          <w:rFonts w:ascii="Arial" w:hAnsi="Arial" w:cs="Arial"/>
          <w:bCs/>
          <w:sz w:val="20"/>
          <w:szCs w:val="20"/>
        </w:rPr>
        <w:t xml:space="preserve"> Nein - in diesem Fall wird Ihr Bericht nicht veröffentlicht.</w:t>
      </w:r>
    </w:p>
    <w:p w14:paraId="1F22B71C" w14:textId="77777777" w:rsidR="00555DA5" w:rsidRPr="008D3431" w:rsidRDefault="00555DA5" w:rsidP="00555DA5">
      <w:pPr>
        <w:pStyle w:val="Listenabsatz"/>
        <w:tabs>
          <w:tab w:val="left" w:pos="4815"/>
        </w:tabs>
        <w:ind w:left="360"/>
        <w:jc w:val="both"/>
        <w:rPr>
          <w:rFonts w:ascii="Arial" w:hAnsi="Arial" w:cs="Arial"/>
          <w:b/>
          <w:bCs/>
          <w:sz w:val="20"/>
          <w:szCs w:val="20"/>
        </w:rPr>
      </w:pPr>
    </w:p>
    <w:p w14:paraId="11D772DC" w14:textId="77777777" w:rsidR="00C95A38" w:rsidRDefault="00C95A38" w:rsidP="00C95A38">
      <w:pPr>
        <w:pStyle w:val="Listenabsatz"/>
        <w:numPr>
          <w:ilvl w:val="0"/>
          <w:numId w:val="2"/>
        </w:numPr>
        <w:tabs>
          <w:tab w:val="left" w:pos="4815"/>
        </w:tabs>
        <w:jc w:val="both"/>
        <w:rPr>
          <w:rFonts w:ascii="Arial" w:hAnsi="Arial" w:cs="Arial"/>
          <w:b/>
          <w:bCs/>
          <w:sz w:val="20"/>
          <w:szCs w:val="20"/>
        </w:rPr>
      </w:pPr>
      <w:r w:rsidRPr="008D3431">
        <w:rPr>
          <w:rFonts w:ascii="Arial" w:hAnsi="Arial" w:cs="Arial"/>
          <w:b/>
          <w:bCs/>
          <w:sz w:val="20"/>
          <w:szCs w:val="20"/>
        </w:rPr>
        <w:t xml:space="preserve">Bitte </w:t>
      </w:r>
      <w:r>
        <w:rPr>
          <w:rFonts w:ascii="Arial" w:hAnsi="Arial" w:cs="Arial"/>
          <w:b/>
          <w:bCs/>
          <w:sz w:val="20"/>
          <w:szCs w:val="20"/>
        </w:rPr>
        <w:t xml:space="preserve">beachten Sie, dass Sie nur Fotos verwenden dürfen, die Sie selber gemacht haben und nicht aus Drittquellen stammen (aus dem Internet etc.). </w:t>
      </w:r>
      <w:r w:rsidRPr="00B91729">
        <w:rPr>
          <w:rFonts w:ascii="Arial" w:hAnsi="Arial" w:cs="Arial"/>
          <w:b/>
          <w:bCs/>
          <w:sz w:val="20"/>
          <w:szCs w:val="20"/>
        </w:rPr>
        <w:t>Mit der Zusendung geben Sie der Europa-Universität Viadrina die Nutzungsrechte an den Fotos für die evtl. Veröffentlichung des Berichtes auf unserer Webseite. Die Urheberrechte bleiben bei Ihnen.</w:t>
      </w:r>
    </w:p>
    <w:p w14:paraId="115E128E" w14:textId="1E91BBA5" w:rsidR="00C95A38" w:rsidRPr="0037378B" w:rsidRDefault="00C95A38" w:rsidP="00C95A38">
      <w:pPr>
        <w:pStyle w:val="Listenabsatz"/>
        <w:tabs>
          <w:tab w:val="left" w:pos="4815"/>
        </w:tabs>
        <w:ind w:left="360"/>
        <w:jc w:val="both"/>
        <w:rPr>
          <w:rFonts w:ascii="Arial" w:hAnsi="Arial" w:cs="Arial"/>
          <w:bCs/>
          <w:sz w:val="20"/>
          <w:szCs w:val="20"/>
        </w:rPr>
      </w:pPr>
      <w:r w:rsidRPr="0037378B">
        <w:rPr>
          <w:rFonts w:ascii="Arial" w:hAnsi="Arial" w:cs="Arial"/>
          <w:bCs/>
          <w:sz w:val="20"/>
          <w:szCs w:val="20"/>
        </w:rPr>
        <w:t>[</w:t>
      </w:r>
      <w:r w:rsidR="00E95D5F">
        <w:rPr>
          <w:rFonts w:ascii="Arial" w:hAnsi="Arial" w:cs="Arial"/>
          <w:bCs/>
          <w:sz w:val="20"/>
          <w:szCs w:val="20"/>
        </w:rPr>
        <w:t>x</w:t>
      </w:r>
      <w:r w:rsidRPr="0037378B">
        <w:rPr>
          <w:rFonts w:ascii="Arial" w:hAnsi="Arial" w:cs="Arial"/>
          <w:bCs/>
          <w:sz w:val="20"/>
          <w:szCs w:val="20"/>
        </w:rPr>
        <w:t>]</w:t>
      </w:r>
      <w:r>
        <w:rPr>
          <w:rFonts w:ascii="Arial" w:hAnsi="Arial" w:cs="Arial"/>
          <w:bCs/>
          <w:sz w:val="20"/>
          <w:szCs w:val="20"/>
        </w:rPr>
        <w:t xml:space="preserve"> Ja, i</w:t>
      </w:r>
      <w:r w:rsidRPr="0037378B">
        <w:rPr>
          <w:rFonts w:ascii="Arial" w:hAnsi="Arial" w:cs="Arial"/>
          <w:bCs/>
          <w:sz w:val="20"/>
          <w:szCs w:val="20"/>
        </w:rPr>
        <w:t xml:space="preserve">ch bestätige, dass alle Fotos meine eigenen sind. </w:t>
      </w:r>
    </w:p>
    <w:p w14:paraId="60FA80A4" w14:textId="77777777" w:rsidR="000E3844" w:rsidRPr="008D3431" w:rsidRDefault="000E3844" w:rsidP="000E3844">
      <w:pPr>
        <w:tabs>
          <w:tab w:val="left" w:pos="4815"/>
        </w:tabs>
        <w:jc w:val="both"/>
        <w:rPr>
          <w:rFonts w:ascii="Arial" w:hAnsi="Arial" w:cs="Arial"/>
          <w:bCs/>
          <w:sz w:val="20"/>
          <w:szCs w:val="20"/>
        </w:rPr>
      </w:pPr>
    </w:p>
    <w:p w14:paraId="0525F01E" w14:textId="77777777" w:rsidR="00A56E0A" w:rsidRPr="008D3431" w:rsidRDefault="00FF697F" w:rsidP="00C112E8">
      <w:pPr>
        <w:pStyle w:val="Listenabsatz"/>
        <w:tabs>
          <w:tab w:val="left" w:pos="4815"/>
        </w:tabs>
        <w:ind w:left="360"/>
        <w:jc w:val="both"/>
        <w:rPr>
          <w:rFonts w:ascii="Arial" w:hAnsi="Arial" w:cs="Arial"/>
          <w:b/>
          <w:bCs/>
          <w:sz w:val="20"/>
          <w:szCs w:val="20"/>
        </w:rPr>
      </w:pPr>
      <w:r w:rsidRPr="008D3431">
        <w:rPr>
          <w:rFonts w:ascii="Arial" w:hAnsi="Arial" w:cs="Arial"/>
          <w:bCs/>
          <w:sz w:val="20"/>
          <w:szCs w:val="20"/>
        </w:rPr>
        <w:tab/>
      </w:r>
    </w:p>
    <w:p w14:paraId="1B796EE4" w14:textId="77777777" w:rsidR="00A56E0A" w:rsidRPr="008D3431" w:rsidRDefault="00A56E0A" w:rsidP="00A56E0A">
      <w:pPr>
        <w:rPr>
          <w:rFonts w:ascii="Arial" w:hAnsi="Arial" w:cs="Arial"/>
          <w:b/>
          <w:sz w:val="20"/>
          <w:szCs w:val="20"/>
        </w:rPr>
      </w:pPr>
      <w:r w:rsidRPr="008D3431">
        <w:rPr>
          <w:rFonts w:ascii="Arial" w:hAnsi="Arial" w:cs="Arial"/>
          <w:b/>
          <w:sz w:val="20"/>
          <w:szCs w:val="20"/>
        </w:rPr>
        <w:t>Es würde uns freuen, wenn Sie auf folgende Punkte eingehen</w:t>
      </w:r>
      <w:r w:rsidR="00FE5F37">
        <w:rPr>
          <w:rFonts w:ascii="Arial" w:hAnsi="Arial" w:cs="Arial"/>
          <w:b/>
          <w:sz w:val="20"/>
          <w:szCs w:val="20"/>
        </w:rPr>
        <w:t xml:space="preserve"> (der Bericht sollte mindestens 2 Seiten haben, für die maximale Anzahl an Seiten gibt es keine Begrenzung)</w:t>
      </w:r>
      <w:r w:rsidRPr="008D3431">
        <w:rPr>
          <w:rFonts w:ascii="Arial" w:hAnsi="Arial" w:cs="Arial"/>
          <w:b/>
          <w:sz w:val="20"/>
          <w:szCs w:val="20"/>
        </w:rPr>
        <w:t>:</w:t>
      </w:r>
    </w:p>
    <w:p w14:paraId="1C9FD8F4" w14:textId="77777777" w:rsidR="00A56E0A" w:rsidRPr="008D3431" w:rsidRDefault="00A56E0A" w:rsidP="00A56E0A">
      <w:pPr>
        <w:rPr>
          <w:rFonts w:ascii="Arial" w:hAnsi="Arial" w:cs="Arial"/>
          <w:sz w:val="20"/>
          <w:szCs w:val="20"/>
        </w:rPr>
      </w:pPr>
    </w:p>
    <w:p w14:paraId="3B52BDFD" w14:textId="77777777"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Vorbereitung</w:t>
      </w:r>
      <w:r w:rsidRPr="008D3431">
        <w:rPr>
          <w:rFonts w:ascii="Arial" w:hAnsi="Arial" w:cs="Arial"/>
          <w:sz w:val="20"/>
          <w:szCs w:val="20"/>
        </w:rPr>
        <w:t xml:space="preserve"> (Empfehlungen zur Planung, was ist zu beachten z.B. ggf. für Visa, Versicherung, Anreisemöglichkeiten? Wie sah die Bewerbung an der Gasthochschule aus? Gab es Einführungsveranstaltungen an der </w:t>
      </w:r>
      <w:proofErr w:type="spellStart"/>
      <w:r w:rsidRPr="008D3431">
        <w:rPr>
          <w:rFonts w:ascii="Arial" w:hAnsi="Arial" w:cs="Arial"/>
          <w:sz w:val="20"/>
          <w:szCs w:val="20"/>
        </w:rPr>
        <w:t>Gastuni</w:t>
      </w:r>
      <w:proofErr w:type="spellEnd"/>
      <w:r w:rsidR="00AB2BBE" w:rsidRPr="008D3431">
        <w:rPr>
          <w:rFonts w:ascii="Arial" w:hAnsi="Arial" w:cs="Arial"/>
          <w:sz w:val="20"/>
          <w:szCs w:val="20"/>
        </w:rPr>
        <w:t>?</w:t>
      </w:r>
      <w:r w:rsidRPr="008D3431">
        <w:rPr>
          <w:rFonts w:ascii="Arial" w:hAnsi="Arial" w:cs="Arial"/>
          <w:sz w:val="20"/>
          <w:szCs w:val="20"/>
        </w:rPr>
        <w:t xml:space="preserve"> </w:t>
      </w:r>
      <w:r w:rsidR="00AB2BBE" w:rsidRPr="008D3431">
        <w:rPr>
          <w:rFonts w:ascii="Arial" w:hAnsi="Arial" w:cs="Arial"/>
          <w:sz w:val="20"/>
          <w:szCs w:val="20"/>
        </w:rPr>
        <w:t>W</w:t>
      </w:r>
      <w:r w:rsidRPr="008D3431">
        <w:rPr>
          <w:rFonts w:ascii="Arial" w:hAnsi="Arial" w:cs="Arial"/>
          <w:sz w:val="20"/>
          <w:szCs w:val="20"/>
        </w:rPr>
        <w:t xml:space="preserve">aren diese verpflichtend und zu welchem Datum fanden Sie statt? Gab es </w:t>
      </w:r>
      <w:proofErr w:type="gramStart"/>
      <w:r w:rsidRPr="008D3431">
        <w:rPr>
          <w:rFonts w:ascii="Arial" w:hAnsi="Arial" w:cs="Arial"/>
          <w:sz w:val="20"/>
          <w:szCs w:val="20"/>
        </w:rPr>
        <w:t>ein Tutoren</w:t>
      </w:r>
      <w:proofErr w:type="gramEnd"/>
      <w:r w:rsidRPr="008D3431">
        <w:rPr>
          <w:rFonts w:ascii="Arial" w:hAnsi="Arial" w:cs="Arial"/>
          <w:sz w:val="20"/>
          <w:szCs w:val="20"/>
        </w:rPr>
        <w:t>/Buddy-Angebot?)</w:t>
      </w:r>
    </w:p>
    <w:p w14:paraId="704F7956" w14:textId="77777777"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Unterkunft</w:t>
      </w:r>
      <w:r w:rsidRPr="008D3431">
        <w:rPr>
          <w:rFonts w:ascii="Arial" w:hAnsi="Arial" w:cs="Arial"/>
          <w:sz w:val="20"/>
          <w:szCs w:val="20"/>
        </w:rPr>
        <w:t xml:space="preserve"> (Wie haben Sie </w:t>
      </w:r>
      <w:r w:rsidR="00136701" w:rsidRPr="008D3431">
        <w:rPr>
          <w:rFonts w:ascii="Arial" w:hAnsi="Arial" w:cs="Arial"/>
          <w:sz w:val="20"/>
          <w:szCs w:val="20"/>
        </w:rPr>
        <w:t xml:space="preserve">eine </w:t>
      </w:r>
      <w:r w:rsidRPr="008D3431">
        <w:rPr>
          <w:rFonts w:ascii="Arial" w:hAnsi="Arial" w:cs="Arial"/>
          <w:sz w:val="20"/>
          <w:szCs w:val="20"/>
        </w:rPr>
        <w:t>Unterkunft gefunden</w:t>
      </w:r>
      <w:r w:rsidR="00AB2BBE" w:rsidRPr="008D3431">
        <w:rPr>
          <w:rFonts w:ascii="Arial" w:hAnsi="Arial" w:cs="Arial"/>
          <w:sz w:val="20"/>
          <w:szCs w:val="20"/>
        </w:rPr>
        <w:t>? H</w:t>
      </w:r>
      <w:r w:rsidR="001C5BAA" w:rsidRPr="008D3431">
        <w:rPr>
          <w:rFonts w:ascii="Arial" w:hAnsi="Arial" w:cs="Arial"/>
          <w:sz w:val="20"/>
          <w:szCs w:val="20"/>
        </w:rPr>
        <w:t>aben Sie Tipps dazu, z.B. was vermieden werden sollte</w:t>
      </w:r>
      <w:r w:rsidRPr="008D3431">
        <w:rPr>
          <w:rFonts w:ascii="Arial" w:hAnsi="Arial" w:cs="Arial"/>
          <w:sz w:val="20"/>
          <w:szCs w:val="20"/>
        </w:rPr>
        <w:t>? Gab es Studierendenwohnheime? Mietkosten? Welche Wohngegend würden Sie empfehlen?)</w:t>
      </w:r>
    </w:p>
    <w:p w14:paraId="33EEBDB2" w14:textId="77777777"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Studium an der Gasthochschule</w:t>
      </w:r>
      <w:r w:rsidRPr="008D3431">
        <w:rPr>
          <w:rFonts w:ascii="Arial" w:hAnsi="Arial" w:cs="Arial"/>
          <w:sz w:val="20"/>
          <w:szCs w:val="20"/>
        </w:rPr>
        <w:t xml:space="preserve"> (Wie sah der Unialltag aus? Anwesenheitspflicht? Welche Kurse haben Sie belegt?</w:t>
      </w:r>
      <w:r w:rsidR="00275BDA" w:rsidRPr="008D3431">
        <w:rPr>
          <w:rFonts w:ascii="Arial" w:hAnsi="Arial" w:cs="Arial"/>
          <w:sz w:val="20"/>
          <w:szCs w:val="20"/>
        </w:rPr>
        <w:t xml:space="preserve"> Durften Sie Kurse </w:t>
      </w:r>
      <w:r w:rsidR="001A209C">
        <w:rPr>
          <w:rFonts w:ascii="Arial" w:hAnsi="Arial" w:cs="Arial"/>
          <w:sz w:val="20"/>
          <w:szCs w:val="20"/>
        </w:rPr>
        <w:t xml:space="preserve">verschiedener Fakultäten </w:t>
      </w:r>
      <w:r w:rsidR="00275BDA" w:rsidRPr="008D3431">
        <w:rPr>
          <w:rFonts w:ascii="Arial" w:hAnsi="Arial" w:cs="Arial"/>
          <w:sz w:val="20"/>
          <w:szCs w:val="20"/>
        </w:rPr>
        <w:t>wählen?</w:t>
      </w:r>
      <w:r w:rsidRPr="008D3431">
        <w:rPr>
          <w:rFonts w:ascii="Arial" w:hAnsi="Arial" w:cs="Arial"/>
          <w:sz w:val="20"/>
          <w:szCs w:val="20"/>
        </w:rPr>
        <w:t xml:space="preserve"> Link zu den Kurslisten der Partneruni. Wie laufen die Prüfungen ab? Wurden Sprachkurse angeboten? Wie fanden Sie die Uni allgemein und </w:t>
      </w:r>
      <w:r w:rsidR="00AB2BBE" w:rsidRPr="008D3431">
        <w:rPr>
          <w:rFonts w:ascii="Arial" w:hAnsi="Arial" w:cs="Arial"/>
          <w:sz w:val="20"/>
          <w:szCs w:val="20"/>
        </w:rPr>
        <w:t>das</w:t>
      </w:r>
      <w:r w:rsidR="00136701" w:rsidRPr="008D3431">
        <w:rPr>
          <w:rFonts w:ascii="Arial" w:hAnsi="Arial" w:cs="Arial"/>
          <w:sz w:val="20"/>
          <w:szCs w:val="20"/>
        </w:rPr>
        <w:t xml:space="preserve"> Betreuungsangebot </w:t>
      </w:r>
      <w:r w:rsidRPr="008D3431">
        <w:rPr>
          <w:rFonts w:ascii="Arial" w:hAnsi="Arial" w:cs="Arial"/>
          <w:sz w:val="20"/>
          <w:szCs w:val="20"/>
        </w:rPr>
        <w:t>für Austauschstudierende?)</w:t>
      </w:r>
    </w:p>
    <w:p w14:paraId="68F02D67" w14:textId="77777777" w:rsidR="00FF697F" w:rsidRPr="008D3431" w:rsidRDefault="00A56E0A" w:rsidP="00FF697F">
      <w:pPr>
        <w:pStyle w:val="Listenabsatz"/>
        <w:numPr>
          <w:ilvl w:val="0"/>
          <w:numId w:val="1"/>
        </w:numPr>
        <w:spacing w:after="120"/>
        <w:ind w:left="357" w:hanging="357"/>
        <w:contextualSpacing w:val="0"/>
        <w:rPr>
          <w:rFonts w:ascii="Arial" w:hAnsi="Arial" w:cs="Arial"/>
          <w:b/>
          <w:sz w:val="20"/>
          <w:szCs w:val="20"/>
        </w:rPr>
      </w:pPr>
      <w:r w:rsidRPr="008D3431">
        <w:rPr>
          <w:rFonts w:ascii="Arial" w:hAnsi="Arial" w:cs="Arial"/>
          <w:b/>
          <w:sz w:val="20"/>
          <w:szCs w:val="20"/>
        </w:rPr>
        <w:t xml:space="preserve">Alltag und Freizeit </w:t>
      </w:r>
      <w:r w:rsidRPr="008D3431">
        <w:rPr>
          <w:rFonts w:ascii="Arial" w:hAnsi="Arial" w:cs="Arial"/>
          <w:sz w:val="20"/>
          <w:szCs w:val="20"/>
        </w:rPr>
        <w:t>(Wie hoch sind die Lebenshaltungskosten</w:t>
      </w:r>
      <w:r w:rsidR="00FF697F" w:rsidRPr="008D3431">
        <w:rPr>
          <w:rFonts w:ascii="Arial" w:hAnsi="Arial" w:cs="Arial"/>
          <w:sz w:val="20"/>
          <w:szCs w:val="20"/>
        </w:rPr>
        <w:t xml:space="preserve"> insgesamt, bzw. wie viel Geld sollte monatlich zur Verfügung stehen</w:t>
      </w:r>
      <w:r w:rsidRPr="008D3431">
        <w:rPr>
          <w:rFonts w:ascii="Arial" w:hAnsi="Arial" w:cs="Arial"/>
          <w:sz w:val="20"/>
          <w:szCs w:val="20"/>
        </w:rPr>
        <w:t>? Kosten</w:t>
      </w:r>
      <w:r w:rsidR="00FF697F" w:rsidRPr="008D3431">
        <w:rPr>
          <w:rFonts w:ascii="Arial" w:hAnsi="Arial" w:cs="Arial"/>
          <w:sz w:val="20"/>
          <w:szCs w:val="20"/>
        </w:rPr>
        <w:t xml:space="preserve"> und Tipps </w:t>
      </w:r>
      <w:r w:rsidR="00AB2BBE" w:rsidRPr="008D3431">
        <w:rPr>
          <w:rFonts w:ascii="Arial" w:hAnsi="Arial" w:cs="Arial"/>
          <w:sz w:val="20"/>
          <w:szCs w:val="20"/>
        </w:rPr>
        <w:t xml:space="preserve">bzgl. der </w:t>
      </w:r>
      <w:r w:rsidRPr="008D3431">
        <w:rPr>
          <w:rFonts w:ascii="Arial" w:hAnsi="Arial" w:cs="Arial"/>
          <w:sz w:val="20"/>
          <w:szCs w:val="20"/>
        </w:rPr>
        <w:t>öffentliche</w:t>
      </w:r>
      <w:r w:rsidR="00FF697F" w:rsidRPr="008D3431">
        <w:rPr>
          <w:rFonts w:ascii="Arial" w:hAnsi="Arial" w:cs="Arial"/>
          <w:sz w:val="20"/>
          <w:szCs w:val="20"/>
        </w:rPr>
        <w:t>n</w:t>
      </w:r>
      <w:r w:rsidRPr="008D3431">
        <w:rPr>
          <w:rFonts w:ascii="Arial" w:hAnsi="Arial" w:cs="Arial"/>
          <w:sz w:val="20"/>
          <w:szCs w:val="20"/>
        </w:rPr>
        <w:t xml:space="preserve"> Verkehrsmittel? Freizeit- Sportangebote?)</w:t>
      </w:r>
    </w:p>
    <w:p w14:paraId="610ABD28" w14:textId="77777777" w:rsidR="00A56E0A" w:rsidRPr="008D3431" w:rsidRDefault="00A56E0A" w:rsidP="00A56E0A">
      <w:pPr>
        <w:pStyle w:val="Listenabsatz"/>
        <w:numPr>
          <w:ilvl w:val="0"/>
          <w:numId w:val="1"/>
        </w:numPr>
        <w:spacing w:after="120"/>
        <w:ind w:left="357" w:hanging="357"/>
        <w:contextualSpacing w:val="0"/>
        <w:rPr>
          <w:rFonts w:ascii="Arial" w:hAnsi="Arial" w:cs="Arial"/>
          <w:b/>
          <w:sz w:val="20"/>
          <w:szCs w:val="20"/>
        </w:rPr>
      </w:pPr>
      <w:r w:rsidRPr="008D3431">
        <w:rPr>
          <w:rFonts w:ascii="Arial" w:hAnsi="Arial" w:cs="Arial"/>
          <w:b/>
          <w:sz w:val="20"/>
          <w:szCs w:val="20"/>
        </w:rPr>
        <w:t>Fazit</w:t>
      </w:r>
      <w:r w:rsidRPr="008D3431">
        <w:rPr>
          <w:rFonts w:ascii="Arial" w:hAnsi="Arial" w:cs="Arial"/>
          <w:sz w:val="20"/>
          <w:szCs w:val="20"/>
        </w:rPr>
        <w:t xml:space="preserve"> </w:t>
      </w:r>
      <w:r w:rsidR="000258BB" w:rsidRPr="008D3431">
        <w:rPr>
          <w:rFonts w:ascii="Arial" w:hAnsi="Arial" w:cs="Arial"/>
          <w:sz w:val="20"/>
          <w:szCs w:val="20"/>
        </w:rPr>
        <w:t xml:space="preserve">(schlechteste und </w:t>
      </w:r>
      <w:r w:rsidRPr="008D3431">
        <w:rPr>
          <w:rFonts w:ascii="Arial" w:hAnsi="Arial" w:cs="Arial"/>
          <w:sz w:val="20"/>
          <w:szCs w:val="20"/>
        </w:rPr>
        <w:t>beste Erfahrung)</w:t>
      </w:r>
    </w:p>
    <w:p w14:paraId="74078138" w14:textId="77777777" w:rsidR="00633819" w:rsidRPr="008D3431" w:rsidRDefault="00AB2BBE" w:rsidP="008D3431">
      <w:pPr>
        <w:pStyle w:val="Listenabsatz"/>
        <w:numPr>
          <w:ilvl w:val="0"/>
          <w:numId w:val="1"/>
        </w:numPr>
        <w:spacing w:after="120"/>
        <w:ind w:left="357" w:hanging="357"/>
        <w:contextualSpacing w:val="0"/>
      </w:pPr>
      <w:r w:rsidRPr="008D3431">
        <w:rPr>
          <w:rFonts w:ascii="Arial" w:hAnsi="Arial" w:cs="Arial"/>
          <w:b/>
          <w:sz w:val="20"/>
          <w:szCs w:val="20"/>
        </w:rPr>
        <w:t>Verbesserungsv</w:t>
      </w:r>
      <w:r w:rsidR="00547515" w:rsidRPr="008D3431">
        <w:rPr>
          <w:rFonts w:ascii="Arial" w:hAnsi="Arial" w:cs="Arial"/>
          <w:b/>
          <w:sz w:val="20"/>
          <w:szCs w:val="20"/>
        </w:rPr>
        <w:t>orschläge</w:t>
      </w:r>
      <w:r w:rsidRPr="008D3431">
        <w:rPr>
          <w:rFonts w:ascii="Arial" w:hAnsi="Arial" w:cs="Arial"/>
          <w:b/>
          <w:sz w:val="20"/>
          <w:szCs w:val="20"/>
        </w:rPr>
        <w:t>/Feedback</w:t>
      </w:r>
      <w:r w:rsidR="00547515" w:rsidRPr="008D3431">
        <w:rPr>
          <w:rFonts w:ascii="Arial" w:hAnsi="Arial" w:cs="Arial"/>
          <w:b/>
          <w:sz w:val="20"/>
          <w:szCs w:val="20"/>
        </w:rPr>
        <w:t xml:space="preserve"> </w:t>
      </w:r>
      <w:r w:rsidR="00547515" w:rsidRPr="008D3431">
        <w:rPr>
          <w:rFonts w:ascii="Arial" w:hAnsi="Arial" w:cs="Arial"/>
          <w:sz w:val="20"/>
          <w:szCs w:val="20"/>
        </w:rPr>
        <w:t>(Wie können wir</w:t>
      </w:r>
      <w:r w:rsidR="00FB2F99" w:rsidRPr="008D3431">
        <w:rPr>
          <w:rFonts w:ascii="Arial" w:hAnsi="Arial" w:cs="Arial"/>
          <w:sz w:val="20"/>
          <w:szCs w:val="20"/>
        </w:rPr>
        <w:t>,</w:t>
      </w:r>
      <w:r w:rsidR="00547515" w:rsidRPr="008D3431">
        <w:rPr>
          <w:rFonts w:ascii="Arial" w:hAnsi="Arial" w:cs="Arial"/>
          <w:sz w:val="20"/>
          <w:szCs w:val="20"/>
        </w:rPr>
        <w:t xml:space="preserve"> Ihrer Meinung nach</w:t>
      </w:r>
      <w:r w:rsidR="00FB2F99" w:rsidRPr="008D3431">
        <w:rPr>
          <w:rFonts w:ascii="Arial" w:hAnsi="Arial" w:cs="Arial"/>
          <w:sz w:val="20"/>
          <w:szCs w:val="20"/>
        </w:rPr>
        <w:t>,</w:t>
      </w:r>
      <w:r w:rsidR="00547515" w:rsidRPr="008D3431">
        <w:rPr>
          <w:rFonts w:ascii="Arial" w:hAnsi="Arial" w:cs="Arial"/>
          <w:sz w:val="20"/>
          <w:szCs w:val="20"/>
        </w:rPr>
        <w:t xml:space="preserve"> unsere Austauschprogramme verbessern, z.B. bezgl. der </w:t>
      </w:r>
      <w:r w:rsidR="00FB2F99" w:rsidRPr="008D3431">
        <w:rPr>
          <w:rFonts w:ascii="Arial" w:hAnsi="Arial" w:cs="Arial"/>
          <w:sz w:val="20"/>
          <w:szCs w:val="20"/>
        </w:rPr>
        <w:t xml:space="preserve">Beratung, gewährter </w:t>
      </w:r>
      <w:r w:rsidR="00547515" w:rsidRPr="008D3431">
        <w:rPr>
          <w:rFonts w:ascii="Arial" w:hAnsi="Arial" w:cs="Arial"/>
          <w:sz w:val="20"/>
          <w:szCs w:val="20"/>
        </w:rPr>
        <w:t>Informationen</w:t>
      </w:r>
      <w:r w:rsidR="008D3431" w:rsidRPr="008D3431">
        <w:rPr>
          <w:rFonts w:ascii="Arial" w:hAnsi="Arial" w:cs="Arial"/>
          <w:sz w:val="20"/>
          <w:szCs w:val="20"/>
        </w:rPr>
        <w:t>,</w:t>
      </w:r>
      <w:r w:rsidR="00FB2F99" w:rsidRPr="008D3431">
        <w:rPr>
          <w:rFonts w:ascii="Arial" w:hAnsi="Arial" w:cs="Arial"/>
          <w:sz w:val="20"/>
          <w:szCs w:val="20"/>
        </w:rPr>
        <w:t xml:space="preserve"> </w:t>
      </w:r>
      <w:r w:rsidR="00136701" w:rsidRPr="008D3431">
        <w:rPr>
          <w:rFonts w:ascii="Arial" w:hAnsi="Arial" w:cs="Arial"/>
          <w:sz w:val="20"/>
          <w:szCs w:val="20"/>
        </w:rPr>
        <w:t xml:space="preserve">des </w:t>
      </w:r>
      <w:r w:rsidR="00547515" w:rsidRPr="008D3431">
        <w:rPr>
          <w:rFonts w:ascii="Arial" w:hAnsi="Arial" w:cs="Arial"/>
          <w:sz w:val="20"/>
          <w:szCs w:val="20"/>
        </w:rPr>
        <w:t>Bewerbungsverfahrens an der Viadrina?)</w:t>
      </w:r>
      <w:r w:rsidR="00547515" w:rsidRPr="008D3431">
        <w:rPr>
          <w:rFonts w:ascii="Arial" w:hAnsi="Arial" w:cs="Arial"/>
          <w:b/>
          <w:sz w:val="20"/>
          <w:szCs w:val="20"/>
        </w:rPr>
        <w:t xml:space="preserve"> – </w:t>
      </w:r>
      <w:r w:rsidR="00547515" w:rsidRPr="008D3431">
        <w:rPr>
          <w:rFonts w:ascii="Arial" w:hAnsi="Arial" w:cs="Arial"/>
          <w:sz w:val="20"/>
          <w:szCs w:val="20"/>
        </w:rPr>
        <w:t xml:space="preserve">Dieser Abschnitt </w:t>
      </w:r>
      <w:r w:rsidR="00224BD4" w:rsidRPr="008D3431">
        <w:rPr>
          <w:rFonts w:ascii="Arial" w:hAnsi="Arial" w:cs="Arial"/>
          <w:sz w:val="20"/>
          <w:szCs w:val="20"/>
        </w:rPr>
        <w:t>soll</w:t>
      </w:r>
      <w:r w:rsidRPr="008D3431">
        <w:rPr>
          <w:rFonts w:ascii="Arial" w:hAnsi="Arial" w:cs="Arial"/>
          <w:sz w:val="20"/>
          <w:szCs w:val="20"/>
        </w:rPr>
        <w:t xml:space="preserve"> </w:t>
      </w:r>
      <w:r w:rsidR="008D3431" w:rsidRPr="008D3431">
        <w:rPr>
          <w:rFonts w:ascii="Arial" w:hAnsi="Arial" w:cs="Arial"/>
          <w:sz w:val="20"/>
          <w:szCs w:val="20"/>
        </w:rPr>
        <w:t>der Abteilung für Internationale Angelegenheiten der Viadrina</w:t>
      </w:r>
      <w:r w:rsidRPr="008D3431">
        <w:rPr>
          <w:rFonts w:ascii="Arial" w:hAnsi="Arial" w:cs="Arial"/>
          <w:sz w:val="20"/>
          <w:szCs w:val="20"/>
        </w:rPr>
        <w:t xml:space="preserve"> als Feedback dienen</w:t>
      </w:r>
      <w:r w:rsidR="008D3431" w:rsidRPr="008D3431">
        <w:rPr>
          <w:rFonts w:ascii="Arial" w:hAnsi="Arial" w:cs="Arial"/>
          <w:sz w:val="20"/>
          <w:szCs w:val="20"/>
        </w:rPr>
        <w:t xml:space="preserve"> </w:t>
      </w:r>
      <w:r w:rsidR="00547515" w:rsidRPr="008D3431">
        <w:rPr>
          <w:rFonts w:ascii="Arial" w:hAnsi="Arial" w:cs="Arial"/>
          <w:sz w:val="20"/>
          <w:szCs w:val="20"/>
        </w:rPr>
        <w:t>und wird nicht veröffentlich</w:t>
      </w:r>
      <w:r w:rsidR="00224BD4" w:rsidRPr="008D3431">
        <w:rPr>
          <w:rFonts w:ascii="Arial" w:hAnsi="Arial" w:cs="Arial"/>
          <w:sz w:val="20"/>
          <w:szCs w:val="20"/>
        </w:rPr>
        <w:t>t</w:t>
      </w:r>
      <w:r w:rsidR="00547515" w:rsidRPr="008D3431">
        <w:rPr>
          <w:rFonts w:ascii="Arial" w:hAnsi="Arial" w:cs="Arial"/>
          <w:sz w:val="20"/>
          <w:szCs w:val="20"/>
        </w:rPr>
        <w:t>.</w:t>
      </w:r>
    </w:p>
    <w:p w14:paraId="5EF52B71" w14:textId="77777777" w:rsidR="00633819" w:rsidRPr="008D3431" w:rsidRDefault="00633819" w:rsidP="00547515">
      <w:pPr>
        <w:spacing w:after="120"/>
        <w:rPr>
          <w:rFonts w:ascii="Arial" w:hAnsi="Arial" w:cs="Arial"/>
          <w:b/>
          <w:sz w:val="20"/>
          <w:szCs w:val="20"/>
        </w:rPr>
      </w:pPr>
    </w:p>
    <w:p w14:paraId="7E906FAE" w14:textId="77777777" w:rsidR="00633819" w:rsidRDefault="00633819" w:rsidP="00547515">
      <w:pPr>
        <w:spacing w:after="120"/>
        <w:rPr>
          <w:rFonts w:ascii="Arial" w:hAnsi="Arial" w:cs="Arial"/>
          <w:b/>
          <w:sz w:val="20"/>
          <w:szCs w:val="20"/>
        </w:rPr>
      </w:pPr>
    </w:p>
    <w:p w14:paraId="06195A0E" w14:textId="462BB7AA" w:rsidR="00633819" w:rsidRDefault="00633819" w:rsidP="00547515">
      <w:pPr>
        <w:spacing w:after="120"/>
        <w:rPr>
          <w:rFonts w:ascii="Arial" w:hAnsi="Arial" w:cs="Arial"/>
          <w:b/>
          <w:sz w:val="20"/>
          <w:szCs w:val="20"/>
        </w:rPr>
      </w:pPr>
    </w:p>
    <w:p w14:paraId="1631C8D5" w14:textId="0EF23F37" w:rsidR="00E95D5F" w:rsidRDefault="00E95D5F" w:rsidP="00547515">
      <w:pPr>
        <w:spacing w:after="120"/>
        <w:rPr>
          <w:rFonts w:ascii="Arial" w:hAnsi="Arial" w:cs="Arial"/>
          <w:b/>
          <w:sz w:val="20"/>
          <w:szCs w:val="20"/>
        </w:rPr>
      </w:pPr>
    </w:p>
    <w:p w14:paraId="7E6FDE6B" w14:textId="24B4ACFA" w:rsidR="00E95D5F" w:rsidRDefault="00E95D5F" w:rsidP="00547515">
      <w:pPr>
        <w:spacing w:after="120"/>
        <w:rPr>
          <w:rFonts w:ascii="Arial" w:hAnsi="Arial" w:cs="Arial"/>
          <w:b/>
          <w:sz w:val="20"/>
          <w:szCs w:val="20"/>
        </w:rPr>
      </w:pPr>
    </w:p>
    <w:p w14:paraId="425CC145" w14:textId="7B6F54B8" w:rsidR="00E95D5F" w:rsidRDefault="00E95D5F" w:rsidP="00156466">
      <w:pPr>
        <w:spacing w:after="120" w:line="360" w:lineRule="auto"/>
        <w:rPr>
          <w:rFonts w:ascii="Arial" w:hAnsi="Arial" w:cs="Arial"/>
          <w:b/>
          <w:sz w:val="20"/>
          <w:szCs w:val="20"/>
        </w:rPr>
      </w:pPr>
    </w:p>
    <w:p w14:paraId="47DCA428" w14:textId="7DF73B4B" w:rsidR="00E95D5F" w:rsidRPr="0068737B" w:rsidRDefault="00E95D5F" w:rsidP="0068737B">
      <w:pPr>
        <w:spacing w:after="120" w:line="360" w:lineRule="auto"/>
        <w:jc w:val="both"/>
        <w:rPr>
          <w:rFonts w:ascii="Arial" w:hAnsi="Arial" w:cs="Arial"/>
          <w:sz w:val="20"/>
          <w:szCs w:val="20"/>
        </w:rPr>
      </w:pPr>
      <w:r w:rsidRPr="0068737B">
        <w:rPr>
          <w:rFonts w:ascii="Arial" w:hAnsi="Arial" w:cs="Arial"/>
          <w:b/>
          <w:sz w:val="20"/>
          <w:szCs w:val="20"/>
        </w:rPr>
        <w:t>Vorbereitung</w:t>
      </w:r>
      <w:r w:rsidRPr="0068737B">
        <w:rPr>
          <w:rFonts w:ascii="Arial" w:hAnsi="Arial" w:cs="Arial"/>
          <w:sz w:val="20"/>
          <w:szCs w:val="20"/>
        </w:rPr>
        <w:t xml:space="preserve"> </w:t>
      </w:r>
    </w:p>
    <w:p w14:paraId="6E49BF91" w14:textId="166C9B58" w:rsidR="001366BF" w:rsidRDefault="00E95D5F" w:rsidP="00C7718B">
      <w:pPr>
        <w:spacing w:after="120" w:line="360" w:lineRule="auto"/>
        <w:jc w:val="both"/>
        <w:rPr>
          <w:rFonts w:ascii="Arial" w:hAnsi="Arial" w:cs="Arial"/>
          <w:sz w:val="20"/>
          <w:szCs w:val="20"/>
        </w:rPr>
      </w:pPr>
      <w:r>
        <w:rPr>
          <w:rFonts w:ascii="Arial" w:hAnsi="Arial" w:cs="Arial"/>
          <w:sz w:val="20"/>
          <w:szCs w:val="20"/>
        </w:rPr>
        <w:t xml:space="preserve">Die Vorbereitung auf mein Auslandssemester </w:t>
      </w:r>
      <w:r w:rsidR="00156466">
        <w:rPr>
          <w:rFonts w:ascii="Arial" w:hAnsi="Arial" w:cs="Arial"/>
          <w:sz w:val="20"/>
          <w:szCs w:val="20"/>
        </w:rPr>
        <w:t>lief relativ reibungslos ab. Ich hatte Glück, dass ich bereits im August über die Facebook-Gruppe des Erasmus Student Networks</w:t>
      </w:r>
      <w:r w:rsidR="00D96314">
        <w:rPr>
          <w:rFonts w:ascii="Arial" w:hAnsi="Arial" w:cs="Arial"/>
          <w:sz w:val="20"/>
          <w:szCs w:val="20"/>
        </w:rPr>
        <w:t xml:space="preserve"> (ESN)</w:t>
      </w:r>
      <w:r w:rsidR="00156466">
        <w:rPr>
          <w:rFonts w:ascii="Arial" w:hAnsi="Arial" w:cs="Arial"/>
          <w:sz w:val="20"/>
          <w:szCs w:val="20"/>
        </w:rPr>
        <w:t xml:space="preserve"> ein Zimmer gefunden habe und alle meine Kurse bereits mit dem Online Learning Agreement bestätigt </w:t>
      </w:r>
      <w:r w:rsidR="0068737B">
        <w:rPr>
          <w:rFonts w:ascii="Arial" w:hAnsi="Arial" w:cs="Arial"/>
          <w:sz w:val="20"/>
          <w:szCs w:val="20"/>
        </w:rPr>
        <w:t xml:space="preserve">wurden. </w:t>
      </w:r>
    </w:p>
    <w:p w14:paraId="3F819DB7" w14:textId="202E753E" w:rsidR="00D068E0" w:rsidRDefault="00D068E0" w:rsidP="00C7718B">
      <w:pPr>
        <w:spacing w:after="120" w:line="360" w:lineRule="auto"/>
        <w:jc w:val="both"/>
        <w:rPr>
          <w:rFonts w:ascii="Arial" w:hAnsi="Arial" w:cs="Arial"/>
          <w:sz w:val="20"/>
          <w:szCs w:val="20"/>
        </w:rPr>
      </w:pPr>
      <w:r>
        <w:rPr>
          <w:rFonts w:ascii="Arial" w:hAnsi="Arial" w:cs="Arial"/>
          <w:sz w:val="20"/>
          <w:szCs w:val="20"/>
        </w:rPr>
        <w:t xml:space="preserve">Ich habe an der sozialwissenschaftlichen Fakultät studiert. Wir sind im Vorfeld immer mit E-Mails zu den nächsten Schritten versorgt worden und es gab auch eine </w:t>
      </w:r>
      <w:r w:rsidR="0068737B">
        <w:rPr>
          <w:rFonts w:ascii="Arial" w:hAnsi="Arial" w:cs="Arial"/>
          <w:sz w:val="20"/>
          <w:szCs w:val="20"/>
        </w:rPr>
        <w:t xml:space="preserve">eintägige </w:t>
      </w:r>
      <w:r>
        <w:rPr>
          <w:rFonts w:ascii="Arial" w:hAnsi="Arial" w:cs="Arial"/>
          <w:sz w:val="20"/>
          <w:szCs w:val="20"/>
        </w:rPr>
        <w:t xml:space="preserve">Einführungsveranstaltung, die recht hilfreich war. </w:t>
      </w:r>
    </w:p>
    <w:p w14:paraId="708D2717" w14:textId="0CDAFA5F" w:rsidR="00156466" w:rsidRDefault="00D068E0" w:rsidP="00C7718B">
      <w:pPr>
        <w:spacing w:after="120" w:line="360" w:lineRule="auto"/>
        <w:jc w:val="both"/>
        <w:rPr>
          <w:rFonts w:ascii="Arial" w:hAnsi="Arial" w:cs="Arial"/>
          <w:sz w:val="20"/>
          <w:szCs w:val="20"/>
        </w:rPr>
      </w:pPr>
      <w:r>
        <w:rPr>
          <w:rFonts w:ascii="Arial" w:hAnsi="Arial" w:cs="Arial"/>
          <w:sz w:val="20"/>
          <w:szCs w:val="20"/>
        </w:rPr>
        <w:t xml:space="preserve">Die Universität bietet darüber </w:t>
      </w:r>
      <w:r w:rsidR="0068737B">
        <w:rPr>
          <w:rFonts w:ascii="Arial" w:hAnsi="Arial" w:cs="Arial"/>
          <w:sz w:val="20"/>
          <w:szCs w:val="20"/>
        </w:rPr>
        <w:t xml:space="preserve">hinaus </w:t>
      </w:r>
      <w:r>
        <w:rPr>
          <w:rFonts w:ascii="Arial" w:hAnsi="Arial" w:cs="Arial"/>
          <w:sz w:val="20"/>
          <w:szCs w:val="20"/>
        </w:rPr>
        <w:t>einen dreiwöchigen Slowenisch Kurs an, den ich jedoch selbst nicht belegt habe. Meines Wissens kann man hierfür 3 ECTS erhalten.</w:t>
      </w:r>
      <w:r w:rsidR="0068737B">
        <w:rPr>
          <w:rFonts w:ascii="Arial" w:hAnsi="Arial" w:cs="Arial"/>
          <w:sz w:val="20"/>
          <w:szCs w:val="20"/>
        </w:rPr>
        <w:t xml:space="preserve"> Slowenisch- Kenntnisse sind im Alltag nicht erforderlich.</w:t>
      </w:r>
    </w:p>
    <w:p w14:paraId="7D39B2C5" w14:textId="385B53C2" w:rsidR="001D1ED2" w:rsidRDefault="001D1ED2" w:rsidP="00C7718B">
      <w:pPr>
        <w:spacing w:after="120" w:line="360" w:lineRule="auto"/>
        <w:jc w:val="both"/>
        <w:rPr>
          <w:rFonts w:ascii="Arial" w:hAnsi="Arial" w:cs="Arial"/>
          <w:sz w:val="20"/>
          <w:szCs w:val="20"/>
        </w:rPr>
      </w:pPr>
      <w:r>
        <w:rPr>
          <w:rFonts w:ascii="Arial" w:hAnsi="Arial" w:cs="Arial"/>
          <w:sz w:val="20"/>
          <w:szCs w:val="20"/>
        </w:rPr>
        <w:t xml:space="preserve">Das </w:t>
      </w:r>
      <w:r w:rsidR="00D96314">
        <w:rPr>
          <w:rFonts w:ascii="Arial" w:hAnsi="Arial" w:cs="Arial"/>
          <w:sz w:val="20"/>
          <w:szCs w:val="20"/>
        </w:rPr>
        <w:t>ESN</w:t>
      </w:r>
      <w:r>
        <w:rPr>
          <w:rFonts w:ascii="Arial" w:hAnsi="Arial" w:cs="Arial"/>
          <w:sz w:val="20"/>
          <w:szCs w:val="20"/>
        </w:rPr>
        <w:t xml:space="preserve"> hat das Ankommen sehr einfach gemacht. Es gab mehrere WhatsApp-Gruppen für alle möglichen Aktivitäten (z.B. Wandern, Volleyball </w:t>
      </w:r>
      <w:proofErr w:type="spellStart"/>
      <w:r>
        <w:rPr>
          <w:rFonts w:ascii="Arial" w:hAnsi="Arial" w:cs="Arial"/>
          <w:sz w:val="20"/>
          <w:szCs w:val="20"/>
        </w:rPr>
        <w:t>ect</w:t>
      </w:r>
      <w:proofErr w:type="spellEnd"/>
      <w:r>
        <w:rPr>
          <w:rFonts w:ascii="Arial" w:hAnsi="Arial" w:cs="Arial"/>
          <w:sz w:val="20"/>
          <w:szCs w:val="20"/>
        </w:rPr>
        <w:t xml:space="preserve">.) und von allen Fakultäten, wo man Fragen stellen oder sich verabreden konnte. Das </w:t>
      </w:r>
      <w:r w:rsidR="00D96314">
        <w:rPr>
          <w:rFonts w:ascii="Arial" w:hAnsi="Arial" w:cs="Arial"/>
          <w:sz w:val="20"/>
          <w:szCs w:val="20"/>
        </w:rPr>
        <w:t xml:space="preserve">ESN organisiert zudem zahlreiche </w:t>
      </w:r>
      <w:r w:rsidR="0068737B">
        <w:rPr>
          <w:rFonts w:ascii="Arial" w:hAnsi="Arial" w:cs="Arial"/>
          <w:sz w:val="20"/>
          <w:szCs w:val="20"/>
        </w:rPr>
        <w:t>Ausflüge innerhalb und außerhalb Sloweniens (z.B. nach Wien, Budapest und Bratislava),</w:t>
      </w:r>
      <w:r w:rsidR="00D96314">
        <w:rPr>
          <w:rFonts w:ascii="Arial" w:hAnsi="Arial" w:cs="Arial"/>
          <w:sz w:val="20"/>
          <w:szCs w:val="20"/>
        </w:rPr>
        <w:t xml:space="preserve"> Partys und andere Aktivitäten, wo man Leute kennenlernen kann.</w:t>
      </w:r>
    </w:p>
    <w:p w14:paraId="76926387" w14:textId="2A7B0DFC" w:rsidR="00E95D5F" w:rsidRDefault="00E95D5F" w:rsidP="00C7718B">
      <w:pPr>
        <w:spacing w:after="120" w:line="360" w:lineRule="auto"/>
        <w:jc w:val="both"/>
        <w:rPr>
          <w:rFonts w:ascii="Arial" w:hAnsi="Arial" w:cs="Arial"/>
          <w:sz w:val="20"/>
          <w:szCs w:val="20"/>
        </w:rPr>
      </w:pPr>
      <w:r w:rsidRPr="008D3431">
        <w:rPr>
          <w:rFonts w:ascii="Arial" w:hAnsi="Arial" w:cs="Arial"/>
          <w:b/>
          <w:sz w:val="20"/>
          <w:szCs w:val="20"/>
        </w:rPr>
        <w:t>Unterkunft</w:t>
      </w:r>
      <w:r w:rsidRPr="008D3431">
        <w:rPr>
          <w:rFonts w:ascii="Arial" w:hAnsi="Arial" w:cs="Arial"/>
          <w:sz w:val="20"/>
          <w:szCs w:val="20"/>
        </w:rPr>
        <w:t xml:space="preserve"> </w:t>
      </w:r>
    </w:p>
    <w:p w14:paraId="3DF17C72" w14:textId="65068F8F" w:rsidR="00D068E0" w:rsidRDefault="00D068E0" w:rsidP="00C7718B">
      <w:pPr>
        <w:spacing w:after="120" w:line="360" w:lineRule="auto"/>
        <w:jc w:val="both"/>
        <w:rPr>
          <w:rFonts w:ascii="Arial" w:hAnsi="Arial" w:cs="Arial"/>
          <w:sz w:val="20"/>
          <w:szCs w:val="20"/>
        </w:rPr>
      </w:pPr>
      <w:r>
        <w:rPr>
          <w:rFonts w:ascii="Arial" w:hAnsi="Arial" w:cs="Arial"/>
          <w:sz w:val="20"/>
          <w:szCs w:val="20"/>
        </w:rPr>
        <w:t>Die Wohnungslage ist wie vielerorts auch in Ljubljana angespannt. In den Wohnheimen sind die Zimmer begrenzt</w:t>
      </w:r>
      <w:r w:rsidR="001D1ED2">
        <w:rPr>
          <w:rFonts w:ascii="Arial" w:hAnsi="Arial" w:cs="Arial"/>
          <w:sz w:val="20"/>
          <w:szCs w:val="20"/>
        </w:rPr>
        <w:t>, jedoch kann man sich bereits bei der Bewerbung auf eine Liste setzen lassen</w:t>
      </w:r>
      <w:r>
        <w:rPr>
          <w:rFonts w:ascii="Arial" w:hAnsi="Arial" w:cs="Arial"/>
          <w:sz w:val="20"/>
          <w:szCs w:val="20"/>
        </w:rPr>
        <w:t>.</w:t>
      </w:r>
      <w:r w:rsidR="001D1ED2">
        <w:rPr>
          <w:rFonts w:ascii="Arial" w:hAnsi="Arial" w:cs="Arial"/>
          <w:sz w:val="20"/>
          <w:szCs w:val="20"/>
        </w:rPr>
        <w:t xml:space="preserve"> Wer eher ruhebedürftig ist, sollte jedoch wissen, dass in den Wohnheimen der Lautstärkespiegel recht hoch ist.</w:t>
      </w:r>
      <w:r w:rsidR="001E41C8">
        <w:rPr>
          <w:rFonts w:ascii="Arial" w:hAnsi="Arial" w:cs="Arial"/>
          <w:sz w:val="20"/>
          <w:szCs w:val="20"/>
        </w:rPr>
        <w:t xml:space="preserve"> Es lohnt sich früh mit der Wohnungssuche anzufangen,</w:t>
      </w:r>
      <w:r>
        <w:rPr>
          <w:rFonts w:ascii="Arial" w:hAnsi="Arial" w:cs="Arial"/>
          <w:sz w:val="20"/>
          <w:szCs w:val="20"/>
        </w:rPr>
        <w:t xml:space="preserve"> aber alternativ kann man auch zunächst ins </w:t>
      </w:r>
      <w:proofErr w:type="spellStart"/>
      <w:r>
        <w:rPr>
          <w:rFonts w:ascii="Arial" w:hAnsi="Arial" w:cs="Arial"/>
          <w:sz w:val="20"/>
          <w:szCs w:val="20"/>
        </w:rPr>
        <w:t>Hostel</w:t>
      </w:r>
      <w:proofErr w:type="spellEnd"/>
      <w:r>
        <w:rPr>
          <w:rFonts w:ascii="Arial" w:hAnsi="Arial" w:cs="Arial"/>
          <w:sz w:val="20"/>
          <w:szCs w:val="20"/>
        </w:rPr>
        <w:t xml:space="preserve"> ziehen und vor Ort suchen. </w:t>
      </w:r>
      <w:r w:rsidR="001D1ED2">
        <w:rPr>
          <w:rFonts w:ascii="Arial" w:hAnsi="Arial" w:cs="Arial"/>
          <w:sz w:val="20"/>
          <w:szCs w:val="20"/>
        </w:rPr>
        <w:t>Bei WGs sollte man preislich zwischen 300 und 500 Euro einrechnen. Wie überall</w:t>
      </w:r>
      <w:r w:rsidR="001E41C8">
        <w:rPr>
          <w:rFonts w:ascii="Arial" w:hAnsi="Arial" w:cs="Arial"/>
          <w:sz w:val="20"/>
          <w:szCs w:val="20"/>
        </w:rPr>
        <w:t>,</w:t>
      </w:r>
      <w:r w:rsidR="001D1ED2">
        <w:rPr>
          <w:rFonts w:ascii="Arial" w:hAnsi="Arial" w:cs="Arial"/>
          <w:sz w:val="20"/>
          <w:szCs w:val="20"/>
        </w:rPr>
        <w:t xml:space="preserve"> kann man auch in Ljubljana Glück haben und ein günstigeres Zimmer finden. Es ist recht üblich sich Zimmer zu teilen. </w:t>
      </w:r>
      <w:r w:rsidR="00D96314">
        <w:rPr>
          <w:rFonts w:ascii="Arial" w:hAnsi="Arial" w:cs="Arial"/>
          <w:sz w:val="20"/>
          <w:szCs w:val="20"/>
        </w:rPr>
        <w:t>Der Lebensstandard ist in der Regel etwas niedriger als in Deutschland.</w:t>
      </w:r>
    </w:p>
    <w:p w14:paraId="64BD9C77" w14:textId="0182DE12" w:rsidR="001D1ED2" w:rsidRPr="008D3431" w:rsidRDefault="001D1ED2" w:rsidP="00C7718B">
      <w:pPr>
        <w:spacing w:after="120" w:line="360" w:lineRule="auto"/>
        <w:jc w:val="both"/>
        <w:rPr>
          <w:rFonts w:ascii="Arial" w:hAnsi="Arial" w:cs="Arial"/>
          <w:sz w:val="20"/>
          <w:szCs w:val="20"/>
        </w:rPr>
      </w:pPr>
      <w:r>
        <w:rPr>
          <w:rFonts w:ascii="Arial" w:hAnsi="Arial" w:cs="Arial"/>
          <w:sz w:val="20"/>
          <w:szCs w:val="20"/>
        </w:rPr>
        <w:t xml:space="preserve">Insgesamt habe ich immer wieder von </w:t>
      </w:r>
      <w:proofErr w:type="spellStart"/>
      <w:r>
        <w:rPr>
          <w:rFonts w:ascii="Arial" w:hAnsi="Arial" w:cs="Arial"/>
          <w:sz w:val="20"/>
          <w:szCs w:val="20"/>
        </w:rPr>
        <w:t>Scam</w:t>
      </w:r>
      <w:proofErr w:type="spellEnd"/>
      <w:r>
        <w:rPr>
          <w:rFonts w:ascii="Arial" w:hAnsi="Arial" w:cs="Arial"/>
          <w:sz w:val="20"/>
          <w:szCs w:val="20"/>
        </w:rPr>
        <w:t xml:space="preserve">-Angeboten </w:t>
      </w:r>
      <w:r w:rsidR="001E41C8">
        <w:rPr>
          <w:rFonts w:ascii="Arial" w:hAnsi="Arial" w:cs="Arial"/>
          <w:sz w:val="20"/>
          <w:szCs w:val="20"/>
        </w:rPr>
        <w:t>bei</w:t>
      </w:r>
      <w:r>
        <w:rPr>
          <w:rFonts w:ascii="Arial" w:hAnsi="Arial" w:cs="Arial"/>
          <w:sz w:val="20"/>
          <w:szCs w:val="20"/>
        </w:rPr>
        <w:t xml:space="preserve"> Wohnungen bzw. Häusern gehört, wo Studierende </w:t>
      </w:r>
      <w:proofErr w:type="gramStart"/>
      <w:r>
        <w:rPr>
          <w:rFonts w:ascii="Arial" w:hAnsi="Arial" w:cs="Arial"/>
          <w:sz w:val="20"/>
          <w:szCs w:val="20"/>
        </w:rPr>
        <w:t>von den Vermieter</w:t>
      </w:r>
      <w:proofErr w:type="gramEnd"/>
      <w:r>
        <w:rPr>
          <w:rFonts w:ascii="Arial" w:hAnsi="Arial" w:cs="Arial"/>
          <w:sz w:val="20"/>
          <w:szCs w:val="20"/>
        </w:rPr>
        <w:t>*innen hinters Licht geführt w</w:t>
      </w:r>
      <w:r w:rsidR="001E41C8">
        <w:rPr>
          <w:rFonts w:ascii="Arial" w:hAnsi="Arial" w:cs="Arial"/>
          <w:sz w:val="20"/>
          <w:szCs w:val="20"/>
        </w:rPr>
        <w:t>u</w:t>
      </w:r>
      <w:r>
        <w:rPr>
          <w:rFonts w:ascii="Arial" w:hAnsi="Arial" w:cs="Arial"/>
          <w:sz w:val="20"/>
          <w:szCs w:val="20"/>
        </w:rPr>
        <w:t>rden. Daher sollte man z.B. auf Warnungen</w:t>
      </w:r>
      <w:r w:rsidR="001E41C8">
        <w:rPr>
          <w:rFonts w:ascii="Arial" w:hAnsi="Arial" w:cs="Arial"/>
          <w:sz w:val="20"/>
          <w:szCs w:val="20"/>
        </w:rPr>
        <w:t xml:space="preserve"> über Vermieter*innen</w:t>
      </w:r>
      <w:r>
        <w:rPr>
          <w:rFonts w:ascii="Arial" w:hAnsi="Arial" w:cs="Arial"/>
          <w:sz w:val="20"/>
          <w:szCs w:val="20"/>
        </w:rPr>
        <w:t xml:space="preserve"> in der Facebook-Gruppe</w:t>
      </w:r>
      <w:r w:rsidR="001E41C8">
        <w:rPr>
          <w:rFonts w:ascii="Arial" w:hAnsi="Arial" w:cs="Arial"/>
          <w:sz w:val="20"/>
          <w:szCs w:val="20"/>
        </w:rPr>
        <w:t xml:space="preserve"> des ESN</w:t>
      </w:r>
      <w:r>
        <w:rPr>
          <w:rFonts w:ascii="Arial" w:hAnsi="Arial" w:cs="Arial"/>
          <w:sz w:val="20"/>
          <w:szCs w:val="20"/>
        </w:rPr>
        <w:t xml:space="preserve"> achten. Die Universität geht jedoch dagegen vor, indem sie eine studentische </w:t>
      </w:r>
      <w:r w:rsidR="00D96314">
        <w:rPr>
          <w:rFonts w:ascii="Arial" w:hAnsi="Arial" w:cs="Arial"/>
          <w:sz w:val="20"/>
          <w:szCs w:val="20"/>
        </w:rPr>
        <w:t>Beratungsstelle für Mietrecht eingerichtet hat. Wenn Probleme auftreten, sollte man sich hier melden.</w:t>
      </w:r>
    </w:p>
    <w:p w14:paraId="69011971" w14:textId="461F00FF" w:rsidR="00E95D5F" w:rsidRPr="0068737B" w:rsidRDefault="00E95D5F" w:rsidP="0068737B">
      <w:pPr>
        <w:spacing w:after="120" w:line="360" w:lineRule="auto"/>
        <w:jc w:val="both"/>
        <w:rPr>
          <w:rFonts w:ascii="Arial" w:hAnsi="Arial" w:cs="Arial"/>
          <w:sz w:val="20"/>
          <w:szCs w:val="20"/>
        </w:rPr>
      </w:pPr>
      <w:r w:rsidRPr="0068737B">
        <w:rPr>
          <w:rFonts w:ascii="Arial" w:hAnsi="Arial" w:cs="Arial"/>
          <w:b/>
          <w:sz w:val="20"/>
          <w:szCs w:val="20"/>
        </w:rPr>
        <w:t>Studium an der Gasthochschule</w:t>
      </w:r>
      <w:r w:rsidRPr="0068737B">
        <w:rPr>
          <w:rFonts w:ascii="Arial" w:hAnsi="Arial" w:cs="Arial"/>
          <w:sz w:val="20"/>
          <w:szCs w:val="20"/>
        </w:rPr>
        <w:t xml:space="preserve"> </w:t>
      </w:r>
    </w:p>
    <w:p w14:paraId="227B1982" w14:textId="7F4618F9" w:rsidR="00D96314" w:rsidRDefault="00D96314" w:rsidP="00C7718B">
      <w:pPr>
        <w:spacing w:after="120" w:line="360" w:lineRule="auto"/>
        <w:jc w:val="both"/>
        <w:rPr>
          <w:rFonts w:ascii="Arial" w:hAnsi="Arial" w:cs="Arial"/>
          <w:sz w:val="20"/>
          <w:szCs w:val="20"/>
        </w:rPr>
      </w:pPr>
      <w:r w:rsidRPr="00D96314">
        <w:rPr>
          <w:rFonts w:ascii="Arial" w:hAnsi="Arial" w:cs="Arial"/>
          <w:sz w:val="20"/>
          <w:szCs w:val="20"/>
        </w:rPr>
        <w:t xml:space="preserve">Bei der </w:t>
      </w:r>
      <w:r w:rsidR="001E41C8" w:rsidRPr="00D96314">
        <w:rPr>
          <w:rFonts w:ascii="Arial" w:hAnsi="Arial" w:cs="Arial"/>
          <w:sz w:val="20"/>
          <w:szCs w:val="20"/>
        </w:rPr>
        <w:t xml:space="preserve">Kurswahl </w:t>
      </w:r>
      <w:r w:rsidR="001E41C8">
        <w:rPr>
          <w:rFonts w:ascii="Arial" w:hAnsi="Arial" w:cs="Arial"/>
          <w:sz w:val="20"/>
          <w:szCs w:val="20"/>
        </w:rPr>
        <w:t xml:space="preserve">vor dem Auslandsaufenthalt durch das Online-Learning Agreement </w:t>
      </w:r>
      <w:r w:rsidRPr="00D96314">
        <w:rPr>
          <w:rFonts w:ascii="Arial" w:hAnsi="Arial" w:cs="Arial"/>
          <w:sz w:val="20"/>
          <w:szCs w:val="20"/>
        </w:rPr>
        <w:t xml:space="preserve">lohnt </w:t>
      </w:r>
      <w:r w:rsidR="001E41C8">
        <w:rPr>
          <w:rFonts w:ascii="Arial" w:hAnsi="Arial" w:cs="Arial"/>
          <w:sz w:val="20"/>
          <w:szCs w:val="20"/>
        </w:rPr>
        <w:t xml:space="preserve">es </w:t>
      </w:r>
      <w:r w:rsidRPr="00D96314">
        <w:rPr>
          <w:rFonts w:ascii="Arial" w:hAnsi="Arial" w:cs="Arial"/>
          <w:sz w:val="20"/>
          <w:szCs w:val="20"/>
        </w:rPr>
        <w:t xml:space="preserve">sich schnell zu sein, da die Kurse auf „First </w:t>
      </w:r>
      <w:proofErr w:type="spellStart"/>
      <w:r w:rsidRPr="00D96314">
        <w:rPr>
          <w:rFonts w:ascii="Arial" w:hAnsi="Arial" w:cs="Arial"/>
          <w:sz w:val="20"/>
          <w:szCs w:val="20"/>
        </w:rPr>
        <w:t>Come</w:t>
      </w:r>
      <w:proofErr w:type="spellEnd"/>
      <w:r w:rsidRPr="00D96314">
        <w:rPr>
          <w:rFonts w:ascii="Arial" w:hAnsi="Arial" w:cs="Arial"/>
          <w:sz w:val="20"/>
          <w:szCs w:val="20"/>
        </w:rPr>
        <w:t xml:space="preserve">, First </w:t>
      </w:r>
      <w:proofErr w:type="spellStart"/>
      <w:r w:rsidRPr="00D96314">
        <w:rPr>
          <w:rFonts w:ascii="Arial" w:hAnsi="Arial" w:cs="Arial"/>
          <w:sz w:val="20"/>
          <w:szCs w:val="20"/>
        </w:rPr>
        <w:t>Served</w:t>
      </w:r>
      <w:proofErr w:type="spellEnd"/>
      <w:r w:rsidRPr="00D96314">
        <w:rPr>
          <w:rFonts w:ascii="Arial" w:hAnsi="Arial" w:cs="Arial"/>
          <w:sz w:val="20"/>
          <w:szCs w:val="20"/>
        </w:rPr>
        <w:t xml:space="preserve">“-Basis vergeben werden. </w:t>
      </w:r>
      <w:r w:rsidR="001E41C8">
        <w:rPr>
          <w:rFonts w:ascii="Arial" w:hAnsi="Arial" w:cs="Arial"/>
          <w:sz w:val="20"/>
          <w:szCs w:val="20"/>
        </w:rPr>
        <w:t xml:space="preserve">Zudem handelt es sich hierbei </w:t>
      </w:r>
      <w:r w:rsidRPr="00D96314">
        <w:rPr>
          <w:rFonts w:ascii="Arial" w:hAnsi="Arial" w:cs="Arial"/>
          <w:sz w:val="20"/>
          <w:szCs w:val="20"/>
        </w:rPr>
        <w:t xml:space="preserve">an der sozialwissenschaftlichen Fakultät </w:t>
      </w:r>
      <w:r w:rsidR="00D8090E">
        <w:rPr>
          <w:rFonts w:ascii="Arial" w:hAnsi="Arial" w:cs="Arial"/>
          <w:sz w:val="20"/>
          <w:szCs w:val="20"/>
        </w:rPr>
        <w:t>um ein</w:t>
      </w:r>
      <w:r w:rsidR="00D8090E" w:rsidRPr="00D96314">
        <w:rPr>
          <w:rFonts w:ascii="Arial" w:hAnsi="Arial" w:cs="Arial"/>
          <w:sz w:val="20"/>
          <w:szCs w:val="20"/>
        </w:rPr>
        <w:t xml:space="preserve"> kompliziertestes Unterfangen</w:t>
      </w:r>
      <w:r w:rsidRPr="00D96314">
        <w:rPr>
          <w:rFonts w:ascii="Arial" w:hAnsi="Arial" w:cs="Arial"/>
          <w:sz w:val="20"/>
          <w:szCs w:val="20"/>
        </w:rPr>
        <w:t>, da es auf der</w:t>
      </w:r>
      <w:r w:rsidR="001E41C8">
        <w:rPr>
          <w:rFonts w:ascii="Arial" w:hAnsi="Arial" w:cs="Arial"/>
          <w:sz w:val="20"/>
          <w:szCs w:val="20"/>
        </w:rPr>
        <w:t xml:space="preserve"> Website der</w:t>
      </w:r>
      <w:r w:rsidRPr="00D96314">
        <w:rPr>
          <w:rFonts w:ascii="Arial" w:hAnsi="Arial" w:cs="Arial"/>
          <w:sz w:val="20"/>
          <w:szCs w:val="20"/>
        </w:rPr>
        <w:t xml:space="preserve"> Universität verschiedene Kurslisten gibt, die etwas versteckt sind. Hier ist drauf zu achten, die </w:t>
      </w:r>
      <w:hyperlink r:id="rId7" w:history="1">
        <w:r w:rsidRPr="00D96314">
          <w:rPr>
            <w:rStyle w:val="Hyperlink"/>
            <w:rFonts w:ascii="Arial" w:hAnsi="Arial" w:cs="Arial"/>
            <w:sz w:val="20"/>
            <w:szCs w:val="20"/>
          </w:rPr>
          <w:t>Erasmus-Kursliste</w:t>
        </w:r>
      </w:hyperlink>
      <w:r w:rsidRPr="00D96314">
        <w:rPr>
          <w:rFonts w:ascii="Arial" w:hAnsi="Arial" w:cs="Arial"/>
          <w:sz w:val="20"/>
          <w:szCs w:val="20"/>
        </w:rPr>
        <w:t xml:space="preserve"> </w:t>
      </w:r>
      <w:r w:rsidR="001E41C8">
        <w:rPr>
          <w:rFonts w:ascii="Arial" w:hAnsi="Arial" w:cs="Arial"/>
          <w:sz w:val="20"/>
          <w:szCs w:val="20"/>
        </w:rPr>
        <w:t xml:space="preserve">auf der Seite des internationalen Büros </w:t>
      </w:r>
      <w:r w:rsidRPr="00D96314">
        <w:rPr>
          <w:rFonts w:ascii="Arial" w:hAnsi="Arial" w:cs="Arial"/>
          <w:sz w:val="20"/>
          <w:szCs w:val="20"/>
        </w:rPr>
        <w:t xml:space="preserve">auszuwählen. Bei Problemen lässt sich die Kurswahl aber auch noch in der Einführungswoche korrigieren, da hier die „Drop off </w:t>
      </w:r>
      <w:proofErr w:type="spellStart"/>
      <w:r w:rsidRPr="00D96314">
        <w:rPr>
          <w:rFonts w:ascii="Arial" w:hAnsi="Arial" w:cs="Arial"/>
          <w:sz w:val="20"/>
          <w:szCs w:val="20"/>
        </w:rPr>
        <w:t>Period</w:t>
      </w:r>
      <w:proofErr w:type="spellEnd"/>
      <w:r w:rsidRPr="00D96314">
        <w:rPr>
          <w:rFonts w:ascii="Arial" w:hAnsi="Arial" w:cs="Arial"/>
          <w:sz w:val="20"/>
          <w:szCs w:val="20"/>
        </w:rPr>
        <w:t>“ stattfindet und ggf. wieder Kursplätze frei werden.</w:t>
      </w:r>
    </w:p>
    <w:p w14:paraId="64417890" w14:textId="1809B778" w:rsidR="00C67ABB" w:rsidRPr="00D96314" w:rsidRDefault="00C67ABB" w:rsidP="00C7718B">
      <w:pPr>
        <w:spacing w:after="120" w:line="360" w:lineRule="auto"/>
        <w:jc w:val="both"/>
        <w:rPr>
          <w:rFonts w:ascii="Arial" w:hAnsi="Arial" w:cs="Arial"/>
          <w:sz w:val="20"/>
          <w:szCs w:val="20"/>
        </w:rPr>
      </w:pPr>
      <w:r>
        <w:rPr>
          <w:rFonts w:ascii="Arial" w:hAnsi="Arial" w:cs="Arial"/>
          <w:sz w:val="20"/>
          <w:szCs w:val="20"/>
        </w:rPr>
        <w:t>Die Betreuung durch das internationale Büro hat mir immer gut gefallen. Wenn Fragen auftauch</w:t>
      </w:r>
      <w:r w:rsidR="001E41C8">
        <w:rPr>
          <w:rFonts w:ascii="Arial" w:hAnsi="Arial" w:cs="Arial"/>
          <w:sz w:val="20"/>
          <w:szCs w:val="20"/>
        </w:rPr>
        <w:t>t</w:t>
      </w:r>
      <w:r>
        <w:rPr>
          <w:rFonts w:ascii="Arial" w:hAnsi="Arial" w:cs="Arial"/>
          <w:sz w:val="20"/>
          <w:szCs w:val="20"/>
        </w:rPr>
        <w:t>en, bekam man meist schnell eine Rückmeldung.</w:t>
      </w:r>
      <w:r w:rsidR="00C20802">
        <w:rPr>
          <w:rFonts w:ascii="Arial" w:hAnsi="Arial" w:cs="Arial"/>
          <w:sz w:val="20"/>
          <w:szCs w:val="20"/>
        </w:rPr>
        <w:t xml:space="preserve"> Meines Wissens ist es möglich</w:t>
      </w:r>
      <w:r w:rsidR="000075AF">
        <w:rPr>
          <w:rFonts w:ascii="Arial" w:hAnsi="Arial" w:cs="Arial"/>
          <w:sz w:val="20"/>
          <w:szCs w:val="20"/>
        </w:rPr>
        <w:t>,</w:t>
      </w:r>
      <w:r w:rsidR="00C20802">
        <w:rPr>
          <w:rFonts w:ascii="Arial" w:hAnsi="Arial" w:cs="Arial"/>
          <w:sz w:val="20"/>
          <w:szCs w:val="20"/>
        </w:rPr>
        <w:t xml:space="preserve"> auch Kurse an anderen Fakultäten zu belegen. Allerdings sind die</w:t>
      </w:r>
      <w:r w:rsidR="000075AF">
        <w:rPr>
          <w:rFonts w:ascii="Arial" w:hAnsi="Arial" w:cs="Arial"/>
          <w:sz w:val="20"/>
          <w:szCs w:val="20"/>
        </w:rPr>
        <w:t xml:space="preserve"> Kurssysteme der verschiedenen Fakultäten</w:t>
      </w:r>
      <w:r w:rsidR="00C20802">
        <w:rPr>
          <w:rFonts w:ascii="Arial" w:hAnsi="Arial" w:cs="Arial"/>
          <w:sz w:val="20"/>
          <w:szCs w:val="20"/>
        </w:rPr>
        <w:t xml:space="preserve"> nicht miteinander „verbunden“, sodass man selbst gut gucken muss, ob die Kurse sich überschneiden.</w:t>
      </w:r>
    </w:p>
    <w:p w14:paraId="26218BD6" w14:textId="426C56CE" w:rsidR="00C20802" w:rsidRDefault="00D96314" w:rsidP="00C7718B">
      <w:pPr>
        <w:spacing w:after="120" w:line="360" w:lineRule="auto"/>
        <w:jc w:val="both"/>
        <w:rPr>
          <w:rFonts w:ascii="Arial" w:hAnsi="Arial" w:cs="Arial"/>
          <w:sz w:val="20"/>
          <w:szCs w:val="20"/>
        </w:rPr>
      </w:pPr>
      <w:r>
        <w:rPr>
          <w:rFonts w:ascii="Arial" w:hAnsi="Arial" w:cs="Arial"/>
          <w:sz w:val="20"/>
          <w:szCs w:val="20"/>
        </w:rPr>
        <w:lastRenderedPageBreak/>
        <w:t xml:space="preserve">Der größte Unterschied zu einer deutschen Universität bestand darin, dass </w:t>
      </w:r>
      <w:r w:rsidR="00314DCC">
        <w:rPr>
          <w:rFonts w:ascii="Arial" w:hAnsi="Arial" w:cs="Arial"/>
          <w:sz w:val="20"/>
          <w:szCs w:val="20"/>
        </w:rPr>
        <w:t xml:space="preserve">das Unisystem verschulter ist. Das zeigt sich vor allem an den vielen Unterrichtsstunden pro Kurs (im Durchschnitt </w:t>
      </w:r>
      <w:r w:rsidR="000075AF">
        <w:rPr>
          <w:rFonts w:ascii="Arial" w:hAnsi="Arial" w:cs="Arial"/>
          <w:sz w:val="20"/>
          <w:szCs w:val="20"/>
        </w:rPr>
        <w:t>vier</w:t>
      </w:r>
      <w:r w:rsidR="00314DCC">
        <w:rPr>
          <w:rFonts w:ascii="Arial" w:hAnsi="Arial" w:cs="Arial"/>
          <w:sz w:val="20"/>
          <w:szCs w:val="20"/>
        </w:rPr>
        <w:t>stündig). An der sozialwissenschaftlichen Fakultät bestehen diese aus Vorlesungen und Seminaren. In meinen Kursen bestand stets zu ungefähr zu 75 Prozent Anwesenheitspflicht. Wie stark darauf geachtet wurde, h</w:t>
      </w:r>
      <w:r w:rsidR="000075AF">
        <w:rPr>
          <w:rFonts w:ascii="Arial" w:hAnsi="Arial" w:cs="Arial"/>
          <w:sz w:val="20"/>
          <w:szCs w:val="20"/>
        </w:rPr>
        <w:t>ing</w:t>
      </w:r>
      <w:r w:rsidR="00314DCC">
        <w:rPr>
          <w:rFonts w:ascii="Arial" w:hAnsi="Arial" w:cs="Arial"/>
          <w:sz w:val="20"/>
          <w:szCs w:val="20"/>
        </w:rPr>
        <w:t xml:space="preserve"> von den jeweiligen </w:t>
      </w:r>
      <w:r w:rsidR="000075AF">
        <w:rPr>
          <w:rFonts w:ascii="Arial" w:hAnsi="Arial" w:cs="Arial"/>
          <w:sz w:val="20"/>
          <w:szCs w:val="20"/>
        </w:rPr>
        <w:t>Dozierenden</w:t>
      </w:r>
      <w:r w:rsidR="00314DCC">
        <w:rPr>
          <w:rFonts w:ascii="Arial" w:hAnsi="Arial" w:cs="Arial"/>
          <w:sz w:val="20"/>
          <w:szCs w:val="20"/>
        </w:rPr>
        <w:t xml:space="preserve"> ab. </w:t>
      </w:r>
      <w:r w:rsidR="00C67ABB">
        <w:rPr>
          <w:rFonts w:ascii="Arial" w:hAnsi="Arial" w:cs="Arial"/>
          <w:sz w:val="20"/>
          <w:szCs w:val="20"/>
        </w:rPr>
        <w:t>Anders als in Deutschland</w:t>
      </w:r>
      <w:r w:rsidR="000075AF">
        <w:rPr>
          <w:rFonts w:ascii="Arial" w:hAnsi="Arial" w:cs="Arial"/>
          <w:sz w:val="20"/>
          <w:szCs w:val="20"/>
        </w:rPr>
        <w:t>,</w:t>
      </w:r>
      <w:r w:rsidR="00C67ABB">
        <w:rPr>
          <w:rFonts w:ascii="Arial" w:hAnsi="Arial" w:cs="Arial"/>
          <w:sz w:val="20"/>
          <w:szCs w:val="20"/>
        </w:rPr>
        <w:t xml:space="preserve"> ist die </w:t>
      </w:r>
      <w:r w:rsidR="00314DCC">
        <w:rPr>
          <w:rFonts w:ascii="Arial" w:hAnsi="Arial" w:cs="Arial"/>
          <w:sz w:val="20"/>
          <w:szCs w:val="20"/>
        </w:rPr>
        <w:t xml:space="preserve">Kursleistung ist in viele kleinere Einzelleistungen unterteilt, wie (Gruppen-) Aufgaben, </w:t>
      </w:r>
      <w:proofErr w:type="spellStart"/>
      <w:r w:rsidR="00314DCC">
        <w:rPr>
          <w:rFonts w:ascii="Arial" w:hAnsi="Arial" w:cs="Arial"/>
          <w:sz w:val="20"/>
          <w:szCs w:val="20"/>
        </w:rPr>
        <w:t>Midterms</w:t>
      </w:r>
      <w:proofErr w:type="spellEnd"/>
      <w:r w:rsidR="00314DCC">
        <w:rPr>
          <w:rFonts w:ascii="Arial" w:hAnsi="Arial" w:cs="Arial"/>
          <w:sz w:val="20"/>
          <w:szCs w:val="20"/>
        </w:rPr>
        <w:t xml:space="preserve"> (Klausuren zur Mitte des Semesters), teilweise </w:t>
      </w:r>
      <w:proofErr w:type="spellStart"/>
      <w:r w:rsidR="00314DCC">
        <w:rPr>
          <w:rFonts w:ascii="Arial" w:hAnsi="Arial" w:cs="Arial"/>
          <w:sz w:val="20"/>
          <w:szCs w:val="20"/>
        </w:rPr>
        <w:t>pre-Exams</w:t>
      </w:r>
      <w:proofErr w:type="spellEnd"/>
      <w:r w:rsidR="00314DCC">
        <w:rPr>
          <w:rFonts w:ascii="Arial" w:hAnsi="Arial" w:cs="Arial"/>
          <w:sz w:val="20"/>
          <w:szCs w:val="20"/>
        </w:rPr>
        <w:t xml:space="preserve"> (Examen, die man vor dem eigentlichen Klausurtermin schreibt), </w:t>
      </w:r>
      <w:r w:rsidR="000075AF">
        <w:rPr>
          <w:rFonts w:ascii="Arial" w:hAnsi="Arial" w:cs="Arial"/>
          <w:sz w:val="20"/>
          <w:szCs w:val="20"/>
        </w:rPr>
        <w:t xml:space="preserve">„echte“ Examen, </w:t>
      </w:r>
      <w:r w:rsidR="00C67ABB">
        <w:rPr>
          <w:rFonts w:ascii="Arial" w:hAnsi="Arial" w:cs="Arial"/>
          <w:sz w:val="20"/>
          <w:szCs w:val="20"/>
        </w:rPr>
        <w:t xml:space="preserve">Hausarbeiten, Präsentationen </w:t>
      </w:r>
      <w:proofErr w:type="spellStart"/>
      <w:r w:rsidR="00C67ABB">
        <w:rPr>
          <w:rFonts w:ascii="Arial" w:hAnsi="Arial" w:cs="Arial"/>
          <w:sz w:val="20"/>
          <w:szCs w:val="20"/>
        </w:rPr>
        <w:t>ect</w:t>
      </w:r>
      <w:proofErr w:type="spellEnd"/>
      <w:r w:rsidR="00C67ABB">
        <w:rPr>
          <w:rFonts w:ascii="Arial" w:hAnsi="Arial" w:cs="Arial"/>
          <w:sz w:val="20"/>
          <w:szCs w:val="20"/>
        </w:rPr>
        <w:t xml:space="preserve">. </w:t>
      </w:r>
    </w:p>
    <w:p w14:paraId="6B05E72D" w14:textId="63C18241" w:rsidR="00C67ABB" w:rsidRDefault="00C67ABB" w:rsidP="00C7718B">
      <w:pPr>
        <w:spacing w:after="120" w:line="360" w:lineRule="auto"/>
        <w:jc w:val="both"/>
        <w:rPr>
          <w:rFonts w:ascii="Arial" w:hAnsi="Arial" w:cs="Arial"/>
          <w:sz w:val="20"/>
          <w:szCs w:val="20"/>
        </w:rPr>
      </w:pPr>
      <w:r>
        <w:rPr>
          <w:rFonts w:ascii="Arial" w:hAnsi="Arial" w:cs="Arial"/>
          <w:sz w:val="20"/>
          <w:szCs w:val="20"/>
        </w:rPr>
        <w:t>I</w:t>
      </w:r>
      <w:r w:rsidR="00C20802">
        <w:rPr>
          <w:rFonts w:ascii="Arial" w:hAnsi="Arial" w:cs="Arial"/>
          <w:sz w:val="20"/>
          <w:szCs w:val="20"/>
        </w:rPr>
        <w:t>m Schnitt</w:t>
      </w:r>
      <w:r>
        <w:rPr>
          <w:rFonts w:ascii="Arial" w:hAnsi="Arial" w:cs="Arial"/>
          <w:sz w:val="20"/>
          <w:szCs w:val="20"/>
        </w:rPr>
        <w:t xml:space="preserve"> </w:t>
      </w:r>
      <w:r w:rsidR="00C20802">
        <w:rPr>
          <w:rFonts w:ascii="Arial" w:hAnsi="Arial" w:cs="Arial"/>
          <w:sz w:val="20"/>
          <w:szCs w:val="20"/>
        </w:rPr>
        <w:t xml:space="preserve">wird ähnlich viel Stoff vermittelt, jedoch </w:t>
      </w:r>
      <w:r>
        <w:rPr>
          <w:rFonts w:ascii="Arial" w:hAnsi="Arial" w:cs="Arial"/>
          <w:sz w:val="20"/>
          <w:szCs w:val="20"/>
        </w:rPr>
        <w:t>hat man deutlich mehr Abgaben</w:t>
      </w:r>
      <w:r w:rsidR="00C20802">
        <w:rPr>
          <w:rFonts w:ascii="Arial" w:hAnsi="Arial" w:cs="Arial"/>
          <w:sz w:val="20"/>
          <w:szCs w:val="20"/>
        </w:rPr>
        <w:t xml:space="preserve"> und Klausuren über das Semester verteilt</w:t>
      </w:r>
      <w:r w:rsidR="000075AF">
        <w:rPr>
          <w:rFonts w:ascii="Arial" w:hAnsi="Arial" w:cs="Arial"/>
          <w:sz w:val="20"/>
          <w:szCs w:val="20"/>
        </w:rPr>
        <w:t>.</w:t>
      </w:r>
      <w:r>
        <w:rPr>
          <w:rFonts w:ascii="Arial" w:hAnsi="Arial" w:cs="Arial"/>
          <w:sz w:val="20"/>
          <w:szCs w:val="20"/>
        </w:rPr>
        <w:t xml:space="preserve"> </w:t>
      </w:r>
      <w:r w:rsidR="00C20802">
        <w:rPr>
          <w:rFonts w:ascii="Arial" w:hAnsi="Arial" w:cs="Arial"/>
          <w:sz w:val="20"/>
          <w:szCs w:val="20"/>
        </w:rPr>
        <w:t>J</w:t>
      </w:r>
      <w:r>
        <w:rPr>
          <w:rFonts w:ascii="Arial" w:hAnsi="Arial" w:cs="Arial"/>
          <w:sz w:val="20"/>
          <w:szCs w:val="20"/>
        </w:rPr>
        <w:t>edoch wird häufig weniger „Tiefe“ erwartet, sodass die Noten der meisten Erasmus-Studierenden an der sozialwissenschaftlichen Fakultät besser waren als in Deutschland. Das Verhältnis zu den Dozierenden habe ich als persönlicher empfunden.</w:t>
      </w:r>
      <w:r w:rsidR="00C20802">
        <w:rPr>
          <w:rFonts w:ascii="Arial" w:hAnsi="Arial" w:cs="Arial"/>
          <w:sz w:val="20"/>
          <w:szCs w:val="20"/>
        </w:rPr>
        <w:t xml:space="preserve"> In der Regel bekam man </w:t>
      </w:r>
      <w:r w:rsidR="000075AF">
        <w:rPr>
          <w:rFonts w:ascii="Arial" w:hAnsi="Arial" w:cs="Arial"/>
          <w:sz w:val="20"/>
          <w:szCs w:val="20"/>
        </w:rPr>
        <w:t xml:space="preserve">viel </w:t>
      </w:r>
      <w:r w:rsidR="00C20802">
        <w:rPr>
          <w:rFonts w:ascii="Arial" w:hAnsi="Arial" w:cs="Arial"/>
          <w:sz w:val="20"/>
          <w:szCs w:val="20"/>
        </w:rPr>
        <w:t>Hilfestellung und schnell Rückmeldungen auf Fragen.</w:t>
      </w:r>
      <w:r w:rsidR="005A4432">
        <w:rPr>
          <w:rFonts w:ascii="Arial" w:hAnsi="Arial" w:cs="Arial"/>
          <w:sz w:val="20"/>
          <w:szCs w:val="20"/>
        </w:rPr>
        <w:t xml:space="preserve"> Die Kurse haben trotz Covid-Restriktionen überwiegend in Präsenz stattgefunden.</w:t>
      </w:r>
    </w:p>
    <w:p w14:paraId="2E761E30" w14:textId="29F2DC9F" w:rsidR="00D96314" w:rsidRPr="00D96314" w:rsidRDefault="00C67ABB" w:rsidP="00C7718B">
      <w:pPr>
        <w:spacing w:after="120" w:line="360" w:lineRule="auto"/>
        <w:jc w:val="both"/>
        <w:rPr>
          <w:rFonts w:ascii="Arial" w:hAnsi="Arial" w:cs="Arial"/>
          <w:sz w:val="20"/>
          <w:szCs w:val="20"/>
        </w:rPr>
      </w:pPr>
      <w:r>
        <w:rPr>
          <w:rFonts w:ascii="Arial" w:hAnsi="Arial" w:cs="Arial"/>
          <w:sz w:val="20"/>
          <w:szCs w:val="20"/>
        </w:rPr>
        <w:t xml:space="preserve">Ich habe selbst drei Kurse belegt und hatte insgesamt gut zu tun, aber auch Zeit für Freizeit. Wenn man mehr Kurse </w:t>
      </w:r>
      <w:r w:rsidR="00701992">
        <w:rPr>
          <w:rFonts w:ascii="Arial" w:hAnsi="Arial" w:cs="Arial"/>
          <w:sz w:val="20"/>
          <w:szCs w:val="20"/>
        </w:rPr>
        <w:t>wählt</w:t>
      </w:r>
      <w:r>
        <w:rPr>
          <w:rFonts w:ascii="Arial" w:hAnsi="Arial" w:cs="Arial"/>
          <w:sz w:val="20"/>
          <w:szCs w:val="20"/>
        </w:rPr>
        <w:t>, muss man sich darauf einstellen</w:t>
      </w:r>
      <w:r w:rsidR="000075AF">
        <w:rPr>
          <w:rFonts w:ascii="Arial" w:hAnsi="Arial" w:cs="Arial"/>
          <w:sz w:val="20"/>
          <w:szCs w:val="20"/>
        </w:rPr>
        <w:t>,</w:t>
      </w:r>
      <w:r>
        <w:rPr>
          <w:rFonts w:ascii="Arial" w:hAnsi="Arial" w:cs="Arial"/>
          <w:sz w:val="20"/>
          <w:szCs w:val="20"/>
        </w:rPr>
        <w:t xml:space="preserve"> viel Zeit in Veranstaltungen zu verbringen</w:t>
      </w:r>
      <w:r w:rsidR="000075AF">
        <w:rPr>
          <w:rFonts w:ascii="Arial" w:hAnsi="Arial" w:cs="Arial"/>
          <w:sz w:val="20"/>
          <w:szCs w:val="20"/>
        </w:rPr>
        <w:t xml:space="preserve"> und durchgängig sehr viele Abgaben zu haben.</w:t>
      </w:r>
    </w:p>
    <w:p w14:paraId="6A39F75D" w14:textId="2C031E03" w:rsidR="00E95D5F" w:rsidRPr="0068737B" w:rsidRDefault="00E95D5F" w:rsidP="0068737B">
      <w:pPr>
        <w:spacing w:after="120" w:line="360" w:lineRule="auto"/>
        <w:jc w:val="both"/>
        <w:rPr>
          <w:rFonts w:ascii="Arial" w:hAnsi="Arial" w:cs="Arial"/>
          <w:b/>
          <w:sz w:val="20"/>
          <w:szCs w:val="20"/>
        </w:rPr>
      </w:pPr>
      <w:r w:rsidRPr="0068737B">
        <w:rPr>
          <w:rFonts w:ascii="Arial" w:hAnsi="Arial" w:cs="Arial"/>
          <w:b/>
          <w:sz w:val="20"/>
          <w:szCs w:val="20"/>
        </w:rPr>
        <w:t xml:space="preserve">Alltag und Freizeit </w:t>
      </w:r>
    </w:p>
    <w:p w14:paraId="3A93EFFB" w14:textId="77777777" w:rsidR="00701992" w:rsidRDefault="00C20802" w:rsidP="00C7718B">
      <w:pPr>
        <w:spacing w:after="120" w:line="360" w:lineRule="auto"/>
        <w:jc w:val="both"/>
        <w:rPr>
          <w:rFonts w:ascii="Arial" w:hAnsi="Arial" w:cs="Arial"/>
          <w:sz w:val="20"/>
          <w:szCs w:val="20"/>
        </w:rPr>
      </w:pPr>
      <w:r>
        <w:rPr>
          <w:rFonts w:ascii="Arial" w:hAnsi="Arial" w:cs="Arial"/>
          <w:sz w:val="20"/>
          <w:szCs w:val="20"/>
        </w:rPr>
        <w:t xml:space="preserve">Die Lebensunterhaltungskosten in Ljubljana sollte man nicht unterschätzen, jedoch handelt es sich im europäischen Vergleich noch um eine bezahlbare Stadt. Meine höchsten Lebensunterhaltskosten sind für Miete </w:t>
      </w:r>
      <w:r w:rsidR="000075AF">
        <w:rPr>
          <w:rFonts w:ascii="Arial" w:hAnsi="Arial" w:cs="Arial"/>
          <w:sz w:val="20"/>
          <w:szCs w:val="20"/>
        </w:rPr>
        <w:t>angefallen</w:t>
      </w:r>
      <w:r>
        <w:rPr>
          <w:rFonts w:ascii="Arial" w:hAnsi="Arial" w:cs="Arial"/>
          <w:sz w:val="20"/>
          <w:szCs w:val="20"/>
        </w:rPr>
        <w:t xml:space="preserve">, gefolgt von Essen und Getränken. Bei </w:t>
      </w:r>
      <w:r w:rsidR="000075AF">
        <w:rPr>
          <w:rFonts w:ascii="Arial" w:hAnsi="Arial" w:cs="Arial"/>
          <w:sz w:val="20"/>
          <w:szCs w:val="20"/>
        </w:rPr>
        <w:t>L</w:t>
      </w:r>
      <w:r>
        <w:rPr>
          <w:rFonts w:ascii="Arial" w:hAnsi="Arial" w:cs="Arial"/>
          <w:sz w:val="20"/>
          <w:szCs w:val="20"/>
        </w:rPr>
        <w:t xml:space="preserve">etzterem kommt einem die Universität jedoch sehr entgegen. </w:t>
      </w:r>
      <w:r w:rsidR="000F446A">
        <w:rPr>
          <w:rFonts w:ascii="Arial" w:hAnsi="Arial" w:cs="Arial"/>
          <w:sz w:val="20"/>
          <w:szCs w:val="20"/>
        </w:rPr>
        <w:t>D</w:t>
      </w:r>
      <w:r>
        <w:rPr>
          <w:rFonts w:ascii="Arial" w:hAnsi="Arial" w:cs="Arial"/>
          <w:sz w:val="20"/>
          <w:szCs w:val="20"/>
        </w:rPr>
        <w:t xml:space="preserve">as Beste an Ljubljana ist </w:t>
      </w:r>
      <w:r w:rsidR="000F446A">
        <w:rPr>
          <w:rFonts w:ascii="Arial" w:hAnsi="Arial" w:cs="Arial"/>
          <w:sz w:val="20"/>
          <w:szCs w:val="20"/>
        </w:rPr>
        <w:t>nämlich mit Abstand das Boni-System, was jede*r Studierende über eine App nutzen kann. In fast allen Restaurants der Stadt kann man daher für ca. 4 Euro essen</w:t>
      </w:r>
      <w:r w:rsidR="000075AF">
        <w:rPr>
          <w:rFonts w:ascii="Arial" w:hAnsi="Arial" w:cs="Arial"/>
          <w:sz w:val="20"/>
          <w:szCs w:val="20"/>
        </w:rPr>
        <w:t xml:space="preserve"> gehen</w:t>
      </w:r>
      <w:r w:rsidR="000F446A">
        <w:rPr>
          <w:rFonts w:ascii="Arial" w:hAnsi="Arial" w:cs="Arial"/>
          <w:sz w:val="20"/>
          <w:szCs w:val="20"/>
        </w:rPr>
        <w:t xml:space="preserve">. </w:t>
      </w:r>
      <w:r w:rsidR="000075AF">
        <w:rPr>
          <w:rFonts w:ascii="Arial" w:hAnsi="Arial" w:cs="Arial"/>
          <w:sz w:val="20"/>
          <w:szCs w:val="20"/>
        </w:rPr>
        <w:t xml:space="preserve">Im Universitätscafé der sozialwissenschaftlichen Fakultät gibt es sogar kostenloses Essen. </w:t>
      </w:r>
      <w:r w:rsidR="000F446A">
        <w:rPr>
          <w:rFonts w:ascii="Arial" w:hAnsi="Arial" w:cs="Arial"/>
          <w:sz w:val="20"/>
          <w:szCs w:val="20"/>
        </w:rPr>
        <w:t>Die Portionen sind sehr groß (i.d.R. ein Hauptgericht, ein Salat, eine Suppe und ein Apfel), sodass man häufig noch etwas mit nach Hause nehmen kann.</w:t>
      </w:r>
      <w:r w:rsidR="00701992">
        <w:rPr>
          <w:rFonts w:ascii="Arial" w:hAnsi="Arial" w:cs="Arial"/>
          <w:sz w:val="20"/>
          <w:szCs w:val="20"/>
        </w:rPr>
        <w:t xml:space="preserve"> </w:t>
      </w:r>
    </w:p>
    <w:p w14:paraId="7F9451FB" w14:textId="0F4A9071" w:rsidR="000F446A" w:rsidRDefault="000F446A" w:rsidP="00C7718B">
      <w:pPr>
        <w:spacing w:after="120" w:line="360" w:lineRule="auto"/>
        <w:jc w:val="both"/>
        <w:rPr>
          <w:rFonts w:ascii="Arial" w:hAnsi="Arial" w:cs="Arial"/>
          <w:sz w:val="20"/>
          <w:szCs w:val="20"/>
        </w:rPr>
      </w:pPr>
      <w:r>
        <w:rPr>
          <w:rFonts w:ascii="Arial" w:hAnsi="Arial" w:cs="Arial"/>
          <w:sz w:val="20"/>
          <w:szCs w:val="20"/>
        </w:rPr>
        <w:t xml:space="preserve">Die Preise für Alkohol sind mit Deutschland </w:t>
      </w:r>
      <w:r w:rsidR="000075AF">
        <w:rPr>
          <w:rFonts w:ascii="Arial" w:hAnsi="Arial" w:cs="Arial"/>
          <w:sz w:val="20"/>
          <w:szCs w:val="20"/>
        </w:rPr>
        <w:t>vergleichbar</w:t>
      </w:r>
      <w:r>
        <w:rPr>
          <w:rFonts w:ascii="Arial" w:hAnsi="Arial" w:cs="Arial"/>
          <w:sz w:val="20"/>
          <w:szCs w:val="20"/>
        </w:rPr>
        <w:t xml:space="preserve">. In Ljubljana gibt viele Bars, aber eher wenige Clubs. Das ESN-Netzwerk organisiert jedoch auch Partys. Die Eintrittspreise sind </w:t>
      </w:r>
      <w:r w:rsidR="000075AF">
        <w:rPr>
          <w:rFonts w:ascii="Arial" w:hAnsi="Arial" w:cs="Arial"/>
          <w:sz w:val="20"/>
          <w:szCs w:val="20"/>
        </w:rPr>
        <w:t>i.d.R.</w:t>
      </w:r>
      <w:r>
        <w:rPr>
          <w:rFonts w:ascii="Arial" w:hAnsi="Arial" w:cs="Arial"/>
          <w:sz w:val="20"/>
          <w:szCs w:val="20"/>
        </w:rPr>
        <w:t xml:space="preserve"> deutlich geringer als z.B. in Berlin. </w:t>
      </w:r>
    </w:p>
    <w:p w14:paraId="68CE05E0" w14:textId="46C0A421" w:rsidR="000F446A" w:rsidRPr="00C20802" w:rsidRDefault="00C7718B" w:rsidP="00C7718B">
      <w:pPr>
        <w:spacing w:after="120" w:line="360" w:lineRule="auto"/>
        <w:jc w:val="both"/>
        <w:rPr>
          <w:rFonts w:ascii="Arial" w:hAnsi="Arial" w:cs="Arial"/>
          <w:sz w:val="20"/>
          <w:szCs w:val="20"/>
        </w:rPr>
      </w:pPr>
      <w:r>
        <w:rPr>
          <w:rFonts w:ascii="Arial" w:hAnsi="Arial" w:cs="Arial"/>
          <w:sz w:val="20"/>
          <w:szCs w:val="20"/>
        </w:rPr>
        <w:t>Das Verkehrssystem ist ebenfalls sehr studierendenfreundlich. Mit der App „</w:t>
      </w:r>
      <w:proofErr w:type="spellStart"/>
      <w:r>
        <w:rPr>
          <w:rFonts w:ascii="Arial" w:hAnsi="Arial" w:cs="Arial"/>
          <w:sz w:val="20"/>
          <w:szCs w:val="20"/>
        </w:rPr>
        <w:t>BicikeLJ</w:t>
      </w:r>
      <w:proofErr w:type="spellEnd"/>
      <w:r>
        <w:rPr>
          <w:rFonts w:ascii="Arial" w:hAnsi="Arial" w:cs="Arial"/>
          <w:sz w:val="20"/>
          <w:szCs w:val="20"/>
        </w:rPr>
        <w:t>“ kann man für 2 Euro im Jahr City-Bikes nutzen, deren Stationen überall in der Stadt zu finden sind. Ein Monatsticket für den Bus kostet 20 Euro für Studierende. An den Wochenenden sind die Tickets für Überlandbusse um 70 Prozent günstiger</w:t>
      </w:r>
      <w:r w:rsidR="000075AF">
        <w:rPr>
          <w:rFonts w:ascii="Arial" w:hAnsi="Arial" w:cs="Arial"/>
          <w:sz w:val="20"/>
          <w:szCs w:val="20"/>
        </w:rPr>
        <w:t xml:space="preserve"> und kosten dementsprechend 2-3 Euro</w:t>
      </w:r>
      <w:r>
        <w:rPr>
          <w:rFonts w:ascii="Arial" w:hAnsi="Arial" w:cs="Arial"/>
          <w:sz w:val="20"/>
          <w:szCs w:val="20"/>
        </w:rPr>
        <w:t>.</w:t>
      </w:r>
      <w:r w:rsidR="00701992">
        <w:rPr>
          <w:rFonts w:ascii="Arial" w:hAnsi="Arial" w:cs="Arial"/>
          <w:sz w:val="20"/>
          <w:szCs w:val="20"/>
        </w:rPr>
        <w:t xml:space="preserve"> </w:t>
      </w:r>
      <w:r w:rsidR="000F446A">
        <w:rPr>
          <w:rFonts w:ascii="Arial" w:hAnsi="Arial" w:cs="Arial"/>
          <w:sz w:val="20"/>
          <w:szCs w:val="20"/>
        </w:rPr>
        <w:t xml:space="preserve">Einer der größten Vorteile an Ljubljana ist definitiv die Lage. Innerhalb von Slowenien kann man gut </w:t>
      </w:r>
      <w:r>
        <w:rPr>
          <w:rFonts w:ascii="Arial" w:hAnsi="Arial" w:cs="Arial"/>
          <w:sz w:val="20"/>
          <w:szCs w:val="20"/>
        </w:rPr>
        <w:t xml:space="preserve">Tagestrips unternehmen, z.B. zum Wandern oder Ski fahren in den </w:t>
      </w:r>
      <w:proofErr w:type="spellStart"/>
      <w:r>
        <w:rPr>
          <w:rFonts w:ascii="Arial" w:hAnsi="Arial" w:cs="Arial"/>
          <w:sz w:val="20"/>
          <w:szCs w:val="20"/>
        </w:rPr>
        <w:t>Triglav</w:t>
      </w:r>
      <w:proofErr w:type="spellEnd"/>
      <w:r>
        <w:rPr>
          <w:rFonts w:ascii="Arial" w:hAnsi="Arial" w:cs="Arial"/>
          <w:sz w:val="20"/>
          <w:szCs w:val="20"/>
        </w:rPr>
        <w:t xml:space="preserve">-Nationalpark oder an die Küste nach </w:t>
      </w:r>
      <w:proofErr w:type="spellStart"/>
      <w:r>
        <w:rPr>
          <w:rFonts w:ascii="Arial" w:hAnsi="Arial" w:cs="Arial"/>
          <w:sz w:val="20"/>
          <w:szCs w:val="20"/>
        </w:rPr>
        <w:t>Piran</w:t>
      </w:r>
      <w:proofErr w:type="spellEnd"/>
      <w:r>
        <w:rPr>
          <w:rFonts w:ascii="Arial" w:hAnsi="Arial" w:cs="Arial"/>
          <w:sz w:val="20"/>
          <w:szCs w:val="20"/>
        </w:rPr>
        <w:t xml:space="preserve">. An den Wochenenden lassen sich auch andere Länder wie Italien, Ungarn, Österreich, Kroatien </w:t>
      </w:r>
      <w:proofErr w:type="spellStart"/>
      <w:r>
        <w:rPr>
          <w:rFonts w:ascii="Arial" w:hAnsi="Arial" w:cs="Arial"/>
          <w:sz w:val="20"/>
          <w:szCs w:val="20"/>
        </w:rPr>
        <w:t>ect</w:t>
      </w:r>
      <w:proofErr w:type="spellEnd"/>
      <w:r>
        <w:rPr>
          <w:rFonts w:ascii="Arial" w:hAnsi="Arial" w:cs="Arial"/>
          <w:sz w:val="20"/>
          <w:szCs w:val="20"/>
        </w:rPr>
        <w:t>. gut erreichen.</w:t>
      </w:r>
      <w:r w:rsidR="000F446A">
        <w:rPr>
          <w:rFonts w:ascii="Arial" w:hAnsi="Arial" w:cs="Arial"/>
          <w:sz w:val="20"/>
          <w:szCs w:val="20"/>
        </w:rPr>
        <w:t xml:space="preserve"> </w:t>
      </w:r>
    </w:p>
    <w:p w14:paraId="4CD39987" w14:textId="3F096B4E" w:rsidR="00E95D5F" w:rsidRPr="0068737B" w:rsidRDefault="00E95D5F" w:rsidP="0068737B">
      <w:pPr>
        <w:spacing w:after="120" w:line="360" w:lineRule="auto"/>
        <w:jc w:val="both"/>
        <w:rPr>
          <w:rFonts w:ascii="Arial" w:hAnsi="Arial" w:cs="Arial"/>
          <w:b/>
          <w:sz w:val="20"/>
          <w:szCs w:val="20"/>
        </w:rPr>
      </w:pPr>
      <w:r w:rsidRPr="0068737B">
        <w:rPr>
          <w:rFonts w:ascii="Arial" w:hAnsi="Arial" w:cs="Arial"/>
          <w:b/>
          <w:sz w:val="20"/>
          <w:szCs w:val="20"/>
        </w:rPr>
        <w:t>Fazit</w:t>
      </w:r>
      <w:r w:rsidRPr="0068737B">
        <w:rPr>
          <w:rFonts w:ascii="Arial" w:hAnsi="Arial" w:cs="Arial"/>
          <w:sz w:val="20"/>
          <w:szCs w:val="20"/>
        </w:rPr>
        <w:t xml:space="preserve"> </w:t>
      </w:r>
    </w:p>
    <w:p w14:paraId="6766784F" w14:textId="3C0D3057" w:rsidR="00C7718B" w:rsidRPr="00C7718B" w:rsidRDefault="00C7718B" w:rsidP="00C7718B">
      <w:pPr>
        <w:spacing w:after="120" w:line="360" w:lineRule="auto"/>
        <w:jc w:val="both"/>
        <w:rPr>
          <w:rFonts w:ascii="Arial" w:hAnsi="Arial" w:cs="Arial"/>
          <w:bCs/>
          <w:sz w:val="20"/>
          <w:szCs w:val="20"/>
        </w:rPr>
      </w:pPr>
      <w:r>
        <w:rPr>
          <w:rFonts w:ascii="Arial" w:hAnsi="Arial" w:cs="Arial"/>
          <w:bCs/>
          <w:sz w:val="20"/>
          <w:szCs w:val="20"/>
        </w:rPr>
        <w:t xml:space="preserve">Mein Aufenthalt </w:t>
      </w:r>
      <w:r w:rsidR="005A4432">
        <w:rPr>
          <w:rFonts w:ascii="Arial" w:hAnsi="Arial" w:cs="Arial"/>
          <w:bCs/>
          <w:sz w:val="20"/>
          <w:szCs w:val="20"/>
        </w:rPr>
        <w:t>hat mir wirklich sehr gut gefallen. Ljubljana bietet wirklich sehr viele Vorteile für Studierende. Meine Highlights waren die Ausflüge in- und außerhalb Sloweniens und das gute Essen.</w:t>
      </w:r>
    </w:p>
    <w:p w14:paraId="5BEB4D58" w14:textId="739E2FE5" w:rsidR="005A4432" w:rsidRPr="0068737B" w:rsidRDefault="005A4432" w:rsidP="005A4432">
      <w:pPr>
        <w:spacing w:after="120" w:line="360" w:lineRule="auto"/>
        <w:jc w:val="both"/>
        <w:rPr>
          <w:rFonts w:ascii="Arial" w:hAnsi="Arial" w:cs="Arial"/>
          <w:bCs/>
          <w:sz w:val="20"/>
          <w:szCs w:val="20"/>
        </w:rPr>
      </w:pPr>
    </w:p>
    <w:sectPr w:rsidR="005A4432" w:rsidRPr="0068737B" w:rsidSect="00D7542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2BC8" w14:textId="77777777" w:rsidR="00A435C6" w:rsidRDefault="00A435C6" w:rsidP="00F30491">
      <w:r>
        <w:separator/>
      </w:r>
    </w:p>
  </w:endnote>
  <w:endnote w:type="continuationSeparator" w:id="0">
    <w:p w14:paraId="1D7F4A6A" w14:textId="77777777" w:rsidR="00A435C6" w:rsidRDefault="00A435C6" w:rsidP="00F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851417"/>
      <w:docPartObj>
        <w:docPartGallery w:val="Page Numbers (Bottom of Page)"/>
        <w:docPartUnique/>
      </w:docPartObj>
    </w:sdtPr>
    <w:sdtEndPr>
      <w:rPr>
        <w:rFonts w:ascii="Arial" w:hAnsi="Arial" w:cs="Arial"/>
        <w:sz w:val="16"/>
        <w:szCs w:val="16"/>
      </w:rPr>
    </w:sdtEndPr>
    <w:sdtContent>
      <w:p w14:paraId="023EF4A1" w14:textId="77777777" w:rsidR="00633819" w:rsidRPr="00633819" w:rsidRDefault="00633819">
        <w:pPr>
          <w:pStyle w:val="Fuzeile"/>
          <w:jc w:val="right"/>
          <w:rPr>
            <w:rFonts w:ascii="Arial" w:hAnsi="Arial" w:cs="Arial"/>
            <w:sz w:val="16"/>
            <w:szCs w:val="16"/>
          </w:rPr>
        </w:pPr>
        <w:r w:rsidRPr="00633819">
          <w:rPr>
            <w:rFonts w:ascii="Arial" w:hAnsi="Arial" w:cs="Arial"/>
            <w:sz w:val="16"/>
            <w:szCs w:val="16"/>
          </w:rPr>
          <w:fldChar w:fldCharType="begin"/>
        </w:r>
        <w:r w:rsidRPr="00633819">
          <w:rPr>
            <w:rFonts w:ascii="Arial" w:hAnsi="Arial" w:cs="Arial"/>
            <w:sz w:val="16"/>
            <w:szCs w:val="16"/>
          </w:rPr>
          <w:instrText>PAGE   \* MERGEFORMAT</w:instrText>
        </w:r>
        <w:r w:rsidRPr="00633819">
          <w:rPr>
            <w:rFonts w:ascii="Arial" w:hAnsi="Arial" w:cs="Arial"/>
            <w:sz w:val="16"/>
            <w:szCs w:val="16"/>
          </w:rPr>
          <w:fldChar w:fldCharType="separate"/>
        </w:r>
        <w:r w:rsidR="000C1D78">
          <w:rPr>
            <w:rFonts w:ascii="Arial" w:hAnsi="Arial" w:cs="Arial"/>
            <w:noProof/>
            <w:sz w:val="16"/>
            <w:szCs w:val="16"/>
          </w:rPr>
          <w:t>1</w:t>
        </w:r>
        <w:r w:rsidRPr="00633819">
          <w:rPr>
            <w:rFonts w:ascii="Arial" w:hAnsi="Arial" w:cs="Arial"/>
            <w:sz w:val="16"/>
            <w:szCs w:val="16"/>
          </w:rPr>
          <w:fldChar w:fldCharType="end"/>
        </w:r>
      </w:p>
    </w:sdtContent>
  </w:sdt>
  <w:p w14:paraId="443B7917" w14:textId="77777777" w:rsidR="00633819" w:rsidRDefault="00633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8111" w14:textId="77777777" w:rsidR="00A435C6" w:rsidRDefault="00A435C6" w:rsidP="00F30491">
      <w:r>
        <w:separator/>
      </w:r>
    </w:p>
  </w:footnote>
  <w:footnote w:type="continuationSeparator" w:id="0">
    <w:p w14:paraId="6D09BFFF" w14:textId="77777777" w:rsidR="00A435C6" w:rsidRDefault="00A435C6" w:rsidP="00F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0048" w14:textId="5B3C3617" w:rsidR="00FE07EB" w:rsidRPr="00FE07EB" w:rsidRDefault="005B5EBF" w:rsidP="00FE07EB">
    <w:pPr>
      <w:rPr>
        <w:rFonts w:ascii="Arial" w:hAnsi="Arial" w:cs="Arial"/>
        <w:b/>
        <w:bCs/>
        <w:color w:val="000080"/>
        <w:sz w:val="16"/>
        <w:szCs w:val="16"/>
      </w:rPr>
    </w:pPr>
    <w:r w:rsidRPr="00FE07EB">
      <w:rPr>
        <w:noProof/>
      </w:rPr>
      <w:drawing>
        <wp:anchor distT="0" distB="0" distL="114300" distR="114300" simplePos="0" relativeHeight="251659264" behindDoc="0" locked="0" layoutInCell="1" allowOverlap="1" wp14:anchorId="0FE39BCB" wp14:editId="29DC854D">
          <wp:simplePos x="0" y="0"/>
          <wp:positionH relativeFrom="margin">
            <wp:posOffset>4933950</wp:posOffset>
          </wp:positionH>
          <wp:positionV relativeFrom="margin">
            <wp:posOffset>-771525</wp:posOffset>
          </wp:positionV>
          <wp:extent cx="1622425" cy="552450"/>
          <wp:effectExtent l="0" t="0" r="0" b="0"/>
          <wp:wrapNone/>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7EB" w:rsidRPr="00FE07EB">
      <w:rPr>
        <w:rFonts w:ascii="Arial" w:hAnsi="Arial" w:cs="Arial"/>
        <w:b/>
        <w:bCs/>
        <w:color w:val="000080"/>
        <w:sz w:val="16"/>
        <w:szCs w:val="16"/>
      </w:rPr>
      <w:t>Land:</w:t>
    </w:r>
    <w:r w:rsidR="00E95D5F">
      <w:rPr>
        <w:rFonts w:ascii="Arial" w:hAnsi="Arial" w:cs="Arial"/>
        <w:b/>
        <w:bCs/>
        <w:color w:val="000080"/>
        <w:sz w:val="16"/>
        <w:szCs w:val="16"/>
      </w:rPr>
      <w:t xml:space="preserve"> Slowenien</w:t>
    </w:r>
    <w:r w:rsidR="00FE07EB" w:rsidRPr="00FE07EB">
      <w:rPr>
        <w:rFonts w:ascii="Arial" w:hAnsi="Arial" w:cs="Arial"/>
        <w:b/>
        <w:bCs/>
        <w:color w:val="000080"/>
        <w:sz w:val="16"/>
        <w:szCs w:val="16"/>
      </w:rPr>
      <w:t>_________________________________________________________</w:t>
    </w:r>
  </w:p>
  <w:p w14:paraId="1FDF8C3F" w14:textId="3F43659B"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Ausländische Universität:</w:t>
    </w:r>
    <w:r w:rsidR="00E95D5F">
      <w:rPr>
        <w:rFonts w:ascii="Arial" w:hAnsi="Arial" w:cs="Arial"/>
        <w:b/>
        <w:bCs/>
        <w:color w:val="000080"/>
        <w:sz w:val="16"/>
        <w:szCs w:val="16"/>
      </w:rPr>
      <w:t xml:space="preserve"> Universität Ljubljana</w:t>
    </w:r>
    <w:r w:rsidRPr="00FE07EB">
      <w:rPr>
        <w:rFonts w:ascii="Arial" w:hAnsi="Arial" w:cs="Arial"/>
        <w:b/>
        <w:bCs/>
        <w:color w:val="000080"/>
        <w:sz w:val="16"/>
        <w:szCs w:val="16"/>
      </w:rPr>
      <w:t>_____________________________</w:t>
    </w:r>
  </w:p>
  <w:p w14:paraId="5E1413C4" w14:textId="4E743DF7"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 xml:space="preserve">Vorlesungsbeginn und Prüfungsende im Ausland: </w:t>
    </w:r>
    <w:r w:rsidR="00E95D5F">
      <w:rPr>
        <w:rFonts w:ascii="Arial" w:hAnsi="Arial" w:cs="Arial"/>
        <w:b/>
        <w:bCs/>
        <w:color w:val="000080"/>
        <w:sz w:val="16"/>
        <w:szCs w:val="16"/>
      </w:rPr>
      <w:t>30</w:t>
    </w:r>
    <w:r w:rsidRPr="00FE07EB">
      <w:rPr>
        <w:rFonts w:ascii="Arial" w:hAnsi="Arial" w:cs="Arial"/>
        <w:b/>
        <w:bCs/>
        <w:color w:val="000080"/>
        <w:sz w:val="16"/>
        <w:szCs w:val="16"/>
      </w:rPr>
      <w:t>/</w:t>
    </w:r>
    <w:r w:rsidR="00E95D5F">
      <w:rPr>
        <w:rFonts w:ascii="Arial" w:hAnsi="Arial" w:cs="Arial"/>
        <w:b/>
        <w:bCs/>
        <w:color w:val="000080"/>
        <w:sz w:val="16"/>
        <w:szCs w:val="16"/>
      </w:rPr>
      <w:t>09</w:t>
    </w:r>
    <w:r w:rsidRPr="00FE07EB">
      <w:rPr>
        <w:rFonts w:ascii="Arial" w:hAnsi="Arial" w:cs="Arial"/>
        <w:b/>
        <w:bCs/>
        <w:color w:val="000080"/>
        <w:sz w:val="16"/>
        <w:szCs w:val="16"/>
      </w:rPr>
      <w:t>/</w:t>
    </w:r>
    <w:r w:rsidR="00E95D5F">
      <w:rPr>
        <w:rFonts w:ascii="Arial" w:hAnsi="Arial" w:cs="Arial"/>
        <w:b/>
        <w:bCs/>
        <w:color w:val="000080"/>
        <w:sz w:val="16"/>
        <w:szCs w:val="16"/>
      </w:rPr>
      <w:t>2021</w:t>
    </w:r>
    <w:r w:rsidRPr="00FE07EB">
      <w:rPr>
        <w:rFonts w:ascii="Arial" w:hAnsi="Arial" w:cs="Arial"/>
        <w:b/>
        <w:bCs/>
        <w:color w:val="000080"/>
        <w:sz w:val="16"/>
        <w:szCs w:val="16"/>
      </w:rPr>
      <w:t xml:space="preserve"> bis </w:t>
    </w:r>
    <w:r w:rsidR="00E95D5F">
      <w:rPr>
        <w:rFonts w:ascii="Arial" w:hAnsi="Arial" w:cs="Arial"/>
        <w:b/>
        <w:bCs/>
        <w:color w:val="000080"/>
        <w:sz w:val="16"/>
        <w:szCs w:val="16"/>
      </w:rPr>
      <w:t>03</w:t>
    </w:r>
    <w:r w:rsidRPr="00FE07EB">
      <w:rPr>
        <w:rFonts w:ascii="Arial" w:hAnsi="Arial" w:cs="Arial"/>
        <w:b/>
        <w:bCs/>
        <w:color w:val="000080"/>
        <w:sz w:val="16"/>
        <w:szCs w:val="16"/>
      </w:rPr>
      <w:t>/</w:t>
    </w:r>
    <w:r w:rsidR="00E95D5F">
      <w:rPr>
        <w:rFonts w:ascii="Arial" w:hAnsi="Arial" w:cs="Arial"/>
        <w:b/>
        <w:bCs/>
        <w:color w:val="000080"/>
        <w:sz w:val="16"/>
        <w:szCs w:val="16"/>
      </w:rPr>
      <w:t>02</w:t>
    </w:r>
    <w:r w:rsidRPr="00FE07EB">
      <w:rPr>
        <w:rFonts w:ascii="Arial" w:hAnsi="Arial" w:cs="Arial"/>
        <w:b/>
        <w:bCs/>
        <w:color w:val="000080"/>
        <w:sz w:val="16"/>
        <w:szCs w:val="16"/>
      </w:rPr>
      <w:t>/</w:t>
    </w:r>
    <w:r w:rsidR="00E95D5F">
      <w:rPr>
        <w:rFonts w:ascii="Arial" w:hAnsi="Arial" w:cs="Arial"/>
        <w:b/>
        <w:bCs/>
        <w:color w:val="000080"/>
        <w:sz w:val="16"/>
        <w:szCs w:val="16"/>
      </w:rPr>
      <w:t>2022</w:t>
    </w:r>
    <w:r w:rsidRPr="00FE07EB">
      <w:rPr>
        <w:rFonts w:ascii="Arial" w:hAnsi="Arial" w:cs="Arial"/>
        <w:b/>
        <w:bCs/>
        <w:color w:val="000080"/>
        <w:sz w:val="16"/>
        <w:szCs w:val="16"/>
      </w:rPr>
      <w:t>_____</w:t>
    </w:r>
  </w:p>
  <w:p w14:paraId="1F6DA094" w14:textId="4A92CBB9"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 xml:space="preserve">Studiengang an der </w:t>
    </w:r>
    <w:proofErr w:type="spellStart"/>
    <w:r w:rsidRPr="00FE07EB">
      <w:rPr>
        <w:rFonts w:ascii="Arial" w:hAnsi="Arial" w:cs="Arial"/>
        <w:b/>
        <w:bCs/>
        <w:color w:val="000080"/>
        <w:sz w:val="16"/>
        <w:szCs w:val="16"/>
      </w:rPr>
      <w:t>Viadrina</w:t>
    </w:r>
    <w:proofErr w:type="spellEnd"/>
    <w:r w:rsidRPr="00FE07EB">
      <w:rPr>
        <w:rFonts w:ascii="Arial" w:hAnsi="Arial" w:cs="Arial"/>
        <w:b/>
        <w:bCs/>
        <w:color w:val="000080"/>
        <w:sz w:val="16"/>
        <w:szCs w:val="16"/>
      </w:rPr>
      <w:t xml:space="preserve">: </w:t>
    </w:r>
    <w:r w:rsidR="00E95D5F">
      <w:rPr>
        <w:rFonts w:ascii="Arial" w:hAnsi="Arial" w:cs="Arial"/>
        <w:b/>
        <w:bCs/>
        <w:color w:val="000080"/>
        <w:sz w:val="16"/>
        <w:szCs w:val="16"/>
      </w:rPr>
      <w:t>European Studies</w:t>
    </w:r>
    <w:r w:rsidRPr="00FE07EB">
      <w:rPr>
        <w:rFonts w:ascii="Arial" w:hAnsi="Arial" w:cs="Arial"/>
        <w:b/>
        <w:bCs/>
        <w:color w:val="000080"/>
        <w:sz w:val="16"/>
        <w:szCs w:val="16"/>
      </w:rPr>
      <w:t xml:space="preserve">_____________________ </w:t>
    </w:r>
    <w:proofErr w:type="gramStart"/>
    <w:r w:rsidRPr="00FE07EB">
      <w:rPr>
        <w:rFonts w:ascii="Arial" w:hAnsi="Arial" w:cs="Arial"/>
        <w:b/>
        <w:bCs/>
        <w:color w:val="000080"/>
        <w:sz w:val="16"/>
        <w:szCs w:val="16"/>
      </w:rPr>
      <w:t>[ ]</w:t>
    </w:r>
    <w:proofErr w:type="gramEnd"/>
    <w:r w:rsidRPr="00FE07EB">
      <w:rPr>
        <w:rFonts w:ascii="Arial" w:hAnsi="Arial" w:cs="Arial"/>
        <w:b/>
        <w:bCs/>
        <w:color w:val="000080"/>
        <w:sz w:val="16"/>
        <w:szCs w:val="16"/>
      </w:rPr>
      <w:t xml:space="preserve"> BA [</w:t>
    </w:r>
    <w:r w:rsidR="00E95D5F">
      <w:rPr>
        <w:rFonts w:ascii="Arial" w:hAnsi="Arial" w:cs="Arial"/>
        <w:b/>
        <w:bCs/>
        <w:color w:val="000080"/>
        <w:sz w:val="16"/>
        <w:szCs w:val="16"/>
      </w:rPr>
      <w:t>x</w:t>
    </w:r>
    <w:r w:rsidRPr="00FE07EB">
      <w:rPr>
        <w:rFonts w:ascii="Arial" w:hAnsi="Arial" w:cs="Arial"/>
        <w:b/>
        <w:bCs/>
        <w:color w:val="000080"/>
        <w:sz w:val="16"/>
        <w:szCs w:val="16"/>
      </w:rPr>
      <w:t>] MA</w:t>
    </w:r>
  </w:p>
  <w:p w14:paraId="4BB609EF" w14:textId="77777777" w:rsidR="00FE5F37" w:rsidRDefault="00FE5F37" w:rsidP="00F30491">
    <w:pPr>
      <w:rPr>
        <w:rFonts w:ascii="Arial" w:hAnsi="Arial" w:cs="Arial"/>
        <w:b/>
        <w:bCs/>
        <w:color w:val="000080"/>
        <w:sz w:val="16"/>
        <w:szCs w:val="16"/>
      </w:rPr>
    </w:pPr>
  </w:p>
  <w:p w14:paraId="21A7EA32" w14:textId="77777777" w:rsidR="00FE5F37" w:rsidRPr="00FE5F37" w:rsidRDefault="00FE5F37" w:rsidP="00F30491">
    <w:pPr>
      <w:rPr>
        <w:rFonts w:ascii="Arial" w:hAnsi="Arial" w:cs="Arial"/>
        <w:b/>
        <w:bCs/>
        <w:color w:val="FFFFFF" w:themeColor="background1"/>
        <w:sz w:val="16"/>
        <w:szCs w:val="16"/>
      </w:rPr>
    </w:pPr>
    <w:r w:rsidRPr="00FE5F37">
      <w:rPr>
        <w:rFonts w:ascii="Arial" w:hAnsi="Arial" w:cs="Arial"/>
        <w:b/>
        <w:bCs/>
        <w:color w:val="FFFFFF" w:themeColor="background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7E1"/>
    <w:multiLevelType w:val="hybridMultilevel"/>
    <w:tmpl w:val="080C0E0E"/>
    <w:lvl w:ilvl="0" w:tplc="D6E245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6DB0C3C"/>
    <w:multiLevelType w:val="hybridMultilevel"/>
    <w:tmpl w:val="1924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C4"/>
    <w:rsid w:val="000075AF"/>
    <w:rsid w:val="000258BB"/>
    <w:rsid w:val="000418E4"/>
    <w:rsid w:val="000C1D78"/>
    <w:rsid w:val="000D02F1"/>
    <w:rsid w:val="000E3844"/>
    <w:rsid w:val="000F446A"/>
    <w:rsid w:val="000F7878"/>
    <w:rsid w:val="001366BF"/>
    <w:rsid w:val="00136701"/>
    <w:rsid w:val="00156466"/>
    <w:rsid w:val="001A209C"/>
    <w:rsid w:val="001C5BAA"/>
    <w:rsid w:val="001D1ED2"/>
    <w:rsid w:val="001E41C8"/>
    <w:rsid w:val="00224BD4"/>
    <w:rsid w:val="00253CEE"/>
    <w:rsid w:val="00275BDA"/>
    <w:rsid w:val="002901ED"/>
    <w:rsid w:val="00310046"/>
    <w:rsid w:val="00314DCC"/>
    <w:rsid w:val="00502EC4"/>
    <w:rsid w:val="00525152"/>
    <w:rsid w:val="00547515"/>
    <w:rsid w:val="00555DA5"/>
    <w:rsid w:val="00591D83"/>
    <w:rsid w:val="005A4432"/>
    <w:rsid w:val="005B5EBF"/>
    <w:rsid w:val="00633819"/>
    <w:rsid w:val="00674D4E"/>
    <w:rsid w:val="0068737B"/>
    <w:rsid w:val="0069645F"/>
    <w:rsid w:val="00701992"/>
    <w:rsid w:val="007945AE"/>
    <w:rsid w:val="00796594"/>
    <w:rsid w:val="007D1075"/>
    <w:rsid w:val="008315E5"/>
    <w:rsid w:val="00841700"/>
    <w:rsid w:val="008D3431"/>
    <w:rsid w:val="008D4CDC"/>
    <w:rsid w:val="00946CF7"/>
    <w:rsid w:val="00947CD2"/>
    <w:rsid w:val="00A435C6"/>
    <w:rsid w:val="00A56E0A"/>
    <w:rsid w:val="00AB2BBE"/>
    <w:rsid w:val="00B94A66"/>
    <w:rsid w:val="00C112E8"/>
    <w:rsid w:val="00C20802"/>
    <w:rsid w:val="00C67ABB"/>
    <w:rsid w:val="00C7718B"/>
    <w:rsid w:val="00C95A38"/>
    <w:rsid w:val="00C96CE1"/>
    <w:rsid w:val="00D068E0"/>
    <w:rsid w:val="00D74691"/>
    <w:rsid w:val="00D75421"/>
    <w:rsid w:val="00D8090E"/>
    <w:rsid w:val="00D96314"/>
    <w:rsid w:val="00E95D5F"/>
    <w:rsid w:val="00EE28A7"/>
    <w:rsid w:val="00F06E6F"/>
    <w:rsid w:val="00F30491"/>
    <w:rsid w:val="00FB2F99"/>
    <w:rsid w:val="00FB6B8F"/>
    <w:rsid w:val="00FE07EB"/>
    <w:rsid w:val="00FE5F37"/>
    <w:rsid w:val="00FF6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92F3"/>
  <w15:chartTrackingRefBased/>
  <w15:docId w15:val="{B590A648-E9C6-4583-9AEF-3E4C02E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E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EC4"/>
    <w:pPr>
      <w:ind w:left="720"/>
      <w:contextualSpacing/>
    </w:pPr>
  </w:style>
  <w:style w:type="paragraph" w:styleId="Kopfzeile">
    <w:name w:val="header"/>
    <w:basedOn w:val="Standard"/>
    <w:link w:val="KopfzeileZchn"/>
    <w:uiPriority w:val="99"/>
    <w:unhideWhenUsed/>
    <w:rsid w:val="00F30491"/>
    <w:pPr>
      <w:tabs>
        <w:tab w:val="center" w:pos="4536"/>
        <w:tab w:val="right" w:pos="9072"/>
      </w:tabs>
    </w:pPr>
  </w:style>
  <w:style w:type="character" w:customStyle="1" w:styleId="KopfzeileZchn">
    <w:name w:val="Kopfzeile Zchn"/>
    <w:basedOn w:val="Absatz-Standardschriftart"/>
    <w:link w:val="Kopfzeile"/>
    <w:uiPriority w:val="99"/>
    <w:rsid w:val="00F304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30491"/>
    <w:pPr>
      <w:tabs>
        <w:tab w:val="center" w:pos="4536"/>
        <w:tab w:val="right" w:pos="9072"/>
      </w:tabs>
    </w:pPr>
  </w:style>
  <w:style w:type="character" w:customStyle="1" w:styleId="FuzeileZchn">
    <w:name w:val="Fußzeile Zchn"/>
    <w:basedOn w:val="Absatz-Standardschriftart"/>
    <w:link w:val="Fuzeile"/>
    <w:uiPriority w:val="99"/>
    <w:rsid w:val="00F30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4B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BD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36701"/>
    <w:rPr>
      <w:sz w:val="16"/>
      <w:szCs w:val="16"/>
    </w:rPr>
  </w:style>
  <w:style w:type="paragraph" w:styleId="Kommentartext">
    <w:name w:val="annotation text"/>
    <w:basedOn w:val="Standard"/>
    <w:link w:val="KommentartextZchn"/>
    <w:uiPriority w:val="99"/>
    <w:semiHidden/>
    <w:unhideWhenUsed/>
    <w:rsid w:val="00136701"/>
    <w:rPr>
      <w:sz w:val="20"/>
      <w:szCs w:val="20"/>
    </w:rPr>
  </w:style>
  <w:style w:type="character" w:customStyle="1" w:styleId="KommentartextZchn">
    <w:name w:val="Kommentartext Zchn"/>
    <w:basedOn w:val="Absatz-Standardschriftart"/>
    <w:link w:val="Kommentartext"/>
    <w:uiPriority w:val="99"/>
    <w:semiHidden/>
    <w:rsid w:val="0013670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6701"/>
    <w:rPr>
      <w:b/>
      <w:bCs/>
    </w:rPr>
  </w:style>
  <w:style w:type="character" w:customStyle="1" w:styleId="KommentarthemaZchn">
    <w:name w:val="Kommentarthema Zchn"/>
    <w:basedOn w:val="KommentartextZchn"/>
    <w:link w:val="Kommentarthema"/>
    <w:uiPriority w:val="99"/>
    <w:semiHidden/>
    <w:rsid w:val="00136701"/>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D96314"/>
    <w:rPr>
      <w:color w:val="0563C1" w:themeColor="hyperlink"/>
      <w:u w:val="single"/>
    </w:rPr>
  </w:style>
  <w:style w:type="character" w:styleId="NichtaufgelsteErwhnung">
    <w:name w:val="Unresolved Mention"/>
    <w:basedOn w:val="Absatz-Standardschriftart"/>
    <w:uiPriority w:val="99"/>
    <w:semiHidden/>
    <w:unhideWhenUsed/>
    <w:rsid w:val="00D96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dv.uni-lj.si/en/study/exchange-programmes/international-office/subjects/name/level-1/type-all/language-all/21/semester-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8255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dc:description/>
  <cp:lastModifiedBy>meakkala soguntha</cp:lastModifiedBy>
  <cp:revision>2</cp:revision>
  <cp:lastPrinted>2015-01-16T15:42:00Z</cp:lastPrinted>
  <dcterms:created xsi:type="dcterms:W3CDTF">2022-02-17T17:14:00Z</dcterms:created>
  <dcterms:modified xsi:type="dcterms:W3CDTF">2022-02-17T17:14:00Z</dcterms:modified>
</cp:coreProperties>
</file>